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A27" w:rsidRPr="00BB7A27" w:rsidRDefault="00BB7A27" w:rsidP="00BB7A27">
      <w:pPr>
        <w:rPr>
          <w:rFonts w:ascii="Times New Roman" w:hAnsi="Times New Roman" w:cs="Times New Roman"/>
          <w:color w:val="000000"/>
          <w:lang w:val="en-ZA" w:eastAsia="en-ZA"/>
        </w:rPr>
      </w:pPr>
      <w:r>
        <w:rPr>
          <w:rFonts w:ascii="Times New Roman" w:hAnsi="Times New Roman" w:cs="Times New Roman"/>
          <w:noProof/>
          <w:color w:val="000000"/>
          <w:lang w:val="en-ZA" w:eastAsia="en-ZA"/>
        </w:rPr>
        <w:drawing>
          <wp:inline distT="0" distB="0" distL="0" distR="0">
            <wp:extent cx="1504950" cy="1285875"/>
            <wp:effectExtent l="0" t="0" r="0" b="9525"/>
            <wp:docPr id="1" name="Picture 1" descr="Tuberculo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uberculosi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4950" cy="1285875"/>
                    </a:xfrm>
                    <a:prstGeom prst="rect">
                      <a:avLst/>
                    </a:prstGeom>
                    <a:noFill/>
                    <a:ln>
                      <a:noFill/>
                    </a:ln>
                  </pic:spPr>
                </pic:pic>
              </a:graphicData>
            </a:graphic>
          </wp:inline>
        </w:drawing>
      </w:r>
    </w:p>
    <w:p w:rsidR="00BB7A27" w:rsidRPr="00BB7A27" w:rsidRDefault="00641704" w:rsidP="00BB7A27">
      <w:pPr>
        <w:spacing w:line="360" w:lineRule="atLeast"/>
        <w:rPr>
          <w:rFonts w:ascii="Times New Roman" w:hAnsi="Times New Roman" w:cs="Times New Roman"/>
          <w:color w:val="1881BE"/>
          <w:lang w:val="en-ZA" w:eastAsia="en-ZA"/>
        </w:rPr>
      </w:pPr>
      <w:hyperlink r:id="rId9" w:history="1">
        <w:proofErr w:type="spellStart"/>
        <w:r w:rsidR="00BB7A27" w:rsidRPr="00BB7A27">
          <w:rPr>
            <w:rFonts w:ascii="Times New Roman" w:hAnsi="Times New Roman" w:cs="Times New Roman"/>
            <w:color w:val="1681BA"/>
            <w:lang w:val="en-ZA" w:eastAsia="en-ZA"/>
          </w:rPr>
          <w:t>MDR</w:t>
        </w:r>
        <w:proofErr w:type="spellEnd"/>
        <w:r w:rsidR="00BB7A27" w:rsidRPr="00BB7A27">
          <w:rPr>
            <w:rFonts w:ascii="Times New Roman" w:hAnsi="Times New Roman" w:cs="Times New Roman"/>
            <w:color w:val="1681BA"/>
            <w:lang w:val="en-ZA" w:eastAsia="en-ZA"/>
          </w:rPr>
          <w:t xml:space="preserve"> TB a threat to SA</w:t>
        </w:r>
      </w:hyperlink>
    </w:p>
    <w:p w:rsidR="00BB7A27" w:rsidRPr="00BB7A27" w:rsidRDefault="00BB7A27" w:rsidP="00BB7A27">
      <w:pPr>
        <w:spacing w:before="100" w:beforeAutospacing="1" w:after="100" w:afterAutospacing="1"/>
        <w:rPr>
          <w:rFonts w:ascii="Times New Roman" w:hAnsi="Times New Roman" w:cs="Times New Roman"/>
          <w:color w:val="000000"/>
          <w:sz w:val="20"/>
          <w:szCs w:val="20"/>
          <w:lang w:val="en-ZA" w:eastAsia="en-ZA"/>
        </w:rPr>
      </w:pPr>
      <w:r w:rsidRPr="00BB7A27">
        <w:rPr>
          <w:rFonts w:ascii="Times New Roman" w:hAnsi="Times New Roman" w:cs="Times New Roman"/>
          <w:color w:val="000000"/>
          <w:sz w:val="20"/>
          <w:szCs w:val="20"/>
          <w:lang w:val="en-ZA" w:eastAsia="en-ZA"/>
        </w:rPr>
        <w:t>A rise in multidrug-resistant tuberculosis (</w:t>
      </w:r>
      <w:proofErr w:type="spellStart"/>
      <w:r w:rsidRPr="00BB7A27">
        <w:rPr>
          <w:rFonts w:ascii="Times New Roman" w:hAnsi="Times New Roman" w:cs="Times New Roman"/>
          <w:color w:val="000000"/>
          <w:sz w:val="20"/>
          <w:szCs w:val="20"/>
          <w:lang w:val="en-ZA" w:eastAsia="en-ZA"/>
        </w:rPr>
        <w:t>MDR</w:t>
      </w:r>
      <w:proofErr w:type="spellEnd"/>
      <w:r w:rsidRPr="00BB7A27">
        <w:rPr>
          <w:rFonts w:ascii="Times New Roman" w:hAnsi="Times New Roman" w:cs="Times New Roman"/>
          <w:color w:val="000000"/>
          <w:sz w:val="20"/>
          <w:szCs w:val="20"/>
          <w:lang w:val="en-ZA" w:eastAsia="en-ZA"/>
        </w:rPr>
        <w:t xml:space="preserve"> TB) is a threat to the country's people and health system, the SA Institute of Race Relations (</w:t>
      </w:r>
      <w:proofErr w:type="spellStart"/>
      <w:r w:rsidRPr="00BB7A27">
        <w:rPr>
          <w:rFonts w:ascii="Times New Roman" w:hAnsi="Times New Roman" w:cs="Times New Roman"/>
          <w:color w:val="000000"/>
          <w:sz w:val="20"/>
          <w:szCs w:val="20"/>
          <w:lang w:val="en-ZA" w:eastAsia="en-ZA"/>
        </w:rPr>
        <w:t>SAIRR</w:t>
      </w:r>
      <w:proofErr w:type="spellEnd"/>
      <w:r w:rsidRPr="00BB7A27">
        <w:rPr>
          <w:rFonts w:ascii="Times New Roman" w:hAnsi="Times New Roman" w:cs="Times New Roman"/>
          <w:color w:val="000000"/>
          <w:sz w:val="20"/>
          <w:szCs w:val="20"/>
          <w:lang w:val="en-ZA" w:eastAsia="en-ZA"/>
        </w:rPr>
        <w:t>) said on Friday.</w:t>
      </w:r>
    </w:p>
    <w:p w:rsidR="00BB7A27" w:rsidRPr="00BB7A27" w:rsidRDefault="00641704" w:rsidP="00BB7A27">
      <w:pPr>
        <w:numPr>
          <w:ilvl w:val="0"/>
          <w:numId w:val="1"/>
        </w:numPr>
        <w:spacing w:before="100" w:beforeAutospacing="1" w:after="100" w:afterAutospacing="1" w:line="384" w:lineRule="atLeast"/>
        <w:rPr>
          <w:rFonts w:ascii="Times New Roman" w:hAnsi="Times New Roman" w:cs="Times New Roman"/>
          <w:color w:val="000000"/>
          <w:sz w:val="20"/>
          <w:szCs w:val="20"/>
          <w:lang w:val="en-ZA" w:eastAsia="en-ZA"/>
        </w:rPr>
      </w:pPr>
      <w:hyperlink r:id="rId10" w:history="1">
        <w:r w:rsidR="00BB7A27" w:rsidRPr="00BB7A27">
          <w:rPr>
            <w:rFonts w:ascii="Times New Roman" w:hAnsi="Times New Roman" w:cs="Times New Roman"/>
            <w:color w:val="1681BA"/>
            <w:sz w:val="20"/>
            <w:szCs w:val="20"/>
            <w:lang w:val="en-ZA" w:eastAsia="en-ZA"/>
          </w:rPr>
          <w:t>TB drug-resistance a worry: WHO</w:t>
        </w:r>
      </w:hyperlink>
    </w:p>
    <w:p w:rsidR="00BB7A27" w:rsidRPr="00BB7A27" w:rsidRDefault="00641704" w:rsidP="00BB7A27">
      <w:pPr>
        <w:numPr>
          <w:ilvl w:val="0"/>
          <w:numId w:val="1"/>
        </w:numPr>
        <w:spacing w:before="100" w:beforeAutospacing="1" w:after="100" w:afterAutospacing="1" w:line="384" w:lineRule="atLeast"/>
        <w:rPr>
          <w:rFonts w:ascii="Times New Roman" w:hAnsi="Times New Roman" w:cs="Times New Roman"/>
          <w:color w:val="000000"/>
          <w:sz w:val="20"/>
          <w:szCs w:val="20"/>
          <w:lang w:val="en-ZA" w:eastAsia="en-ZA"/>
        </w:rPr>
      </w:pPr>
      <w:hyperlink r:id="rId11" w:history="1">
        <w:r w:rsidR="00BB7A27" w:rsidRPr="00BB7A27">
          <w:rPr>
            <w:rFonts w:ascii="Times New Roman" w:hAnsi="Times New Roman" w:cs="Times New Roman"/>
            <w:color w:val="1681BA"/>
            <w:sz w:val="20"/>
            <w:szCs w:val="20"/>
            <w:lang w:val="en-ZA" w:eastAsia="en-ZA"/>
          </w:rPr>
          <w:t>A TB germ killer</w:t>
        </w:r>
      </w:hyperlink>
    </w:p>
    <w:p w:rsidR="00BB7A27" w:rsidRPr="00BB7A27" w:rsidRDefault="00641704" w:rsidP="00BB7A27">
      <w:pPr>
        <w:numPr>
          <w:ilvl w:val="0"/>
          <w:numId w:val="1"/>
        </w:numPr>
        <w:spacing w:before="100" w:beforeAutospacing="1" w:after="100" w:afterAutospacing="1" w:line="384" w:lineRule="atLeast"/>
        <w:rPr>
          <w:rFonts w:ascii="Times New Roman" w:hAnsi="Times New Roman" w:cs="Times New Roman"/>
          <w:color w:val="000000"/>
          <w:sz w:val="20"/>
          <w:szCs w:val="20"/>
          <w:lang w:val="en-ZA" w:eastAsia="en-ZA"/>
        </w:rPr>
      </w:pPr>
      <w:hyperlink r:id="rId12" w:history="1">
        <w:r w:rsidR="00BB7A27" w:rsidRPr="00BB7A27">
          <w:rPr>
            <w:rFonts w:ascii="Times New Roman" w:hAnsi="Times New Roman" w:cs="Times New Roman"/>
            <w:color w:val="1681BA"/>
            <w:sz w:val="20"/>
            <w:szCs w:val="20"/>
            <w:lang w:val="en-ZA" w:eastAsia="en-ZA"/>
          </w:rPr>
          <w:t xml:space="preserve">Sunlight may speed up TB recovery </w:t>
        </w:r>
      </w:hyperlink>
    </w:p>
    <w:p w:rsidR="00BB7A27" w:rsidRPr="00BB7A27" w:rsidRDefault="00641704" w:rsidP="00BB7A27">
      <w:pPr>
        <w:numPr>
          <w:ilvl w:val="0"/>
          <w:numId w:val="1"/>
        </w:numPr>
        <w:spacing w:before="100" w:beforeAutospacing="1" w:after="100" w:afterAutospacing="1" w:line="384" w:lineRule="atLeast"/>
        <w:rPr>
          <w:rFonts w:ascii="Times New Roman" w:hAnsi="Times New Roman" w:cs="Times New Roman"/>
          <w:color w:val="000000"/>
          <w:sz w:val="20"/>
          <w:szCs w:val="20"/>
          <w:lang w:val="en-ZA" w:eastAsia="en-ZA"/>
        </w:rPr>
      </w:pPr>
      <w:hyperlink r:id="rId13" w:history="1">
        <w:r w:rsidR="00BB7A27" w:rsidRPr="00BB7A27">
          <w:rPr>
            <w:rFonts w:ascii="Times New Roman" w:hAnsi="Times New Roman" w:cs="Times New Roman"/>
            <w:b/>
            <w:bCs/>
            <w:color w:val="1681BA"/>
            <w:sz w:val="20"/>
            <w:szCs w:val="20"/>
            <w:lang w:val="en-ZA" w:eastAsia="en-ZA"/>
          </w:rPr>
          <w:t>More Tuberculosis news</w:t>
        </w:r>
      </w:hyperlink>
    </w:p>
    <w:p w:rsidR="00BB7A27" w:rsidRPr="00BB7A27" w:rsidRDefault="00641704" w:rsidP="00BB7A27">
      <w:pPr>
        <w:numPr>
          <w:ilvl w:val="0"/>
          <w:numId w:val="2"/>
        </w:numPr>
        <w:spacing w:before="100" w:beforeAutospacing="1" w:after="100" w:afterAutospacing="1" w:line="384" w:lineRule="atLeast"/>
        <w:rPr>
          <w:rFonts w:ascii="Times New Roman" w:hAnsi="Times New Roman" w:cs="Times New Roman"/>
          <w:color w:val="000000"/>
          <w:sz w:val="20"/>
          <w:szCs w:val="20"/>
          <w:lang w:val="en-ZA" w:eastAsia="en-ZA"/>
        </w:rPr>
      </w:pPr>
      <w:hyperlink r:id="rId14" w:history="1">
        <w:r w:rsidR="00BB7A27" w:rsidRPr="00BB7A27">
          <w:rPr>
            <w:rFonts w:ascii="Times New Roman" w:hAnsi="Times New Roman" w:cs="Times New Roman"/>
            <w:color w:val="1681BA"/>
            <w:sz w:val="20"/>
            <w:szCs w:val="20"/>
            <w:lang w:val="en-ZA" w:eastAsia="en-ZA"/>
          </w:rPr>
          <w:t>TB drug could reduce mortality</w:t>
        </w:r>
      </w:hyperlink>
    </w:p>
    <w:p w:rsidR="00BB7A27" w:rsidRPr="00BB7A27" w:rsidRDefault="00641704" w:rsidP="00BB7A27">
      <w:pPr>
        <w:numPr>
          <w:ilvl w:val="0"/>
          <w:numId w:val="2"/>
        </w:numPr>
        <w:spacing w:before="100" w:beforeAutospacing="1" w:after="100" w:afterAutospacing="1" w:line="384" w:lineRule="atLeast"/>
        <w:rPr>
          <w:rFonts w:ascii="Times New Roman" w:hAnsi="Times New Roman" w:cs="Times New Roman"/>
          <w:color w:val="000000"/>
          <w:sz w:val="20"/>
          <w:szCs w:val="20"/>
          <w:lang w:val="en-ZA" w:eastAsia="en-ZA"/>
        </w:rPr>
      </w:pPr>
      <w:hyperlink r:id="rId15" w:history="1">
        <w:r w:rsidR="00BB7A27" w:rsidRPr="00BB7A27">
          <w:rPr>
            <w:rFonts w:ascii="Times New Roman" w:hAnsi="Times New Roman" w:cs="Times New Roman"/>
            <w:color w:val="1681BA"/>
            <w:sz w:val="20"/>
            <w:szCs w:val="20"/>
            <w:lang w:val="en-ZA" w:eastAsia="en-ZA"/>
          </w:rPr>
          <w:t>Screening can miss TB in HIV+</w:t>
        </w:r>
      </w:hyperlink>
    </w:p>
    <w:p w:rsidR="00BB7A27" w:rsidRPr="00BB7A27" w:rsidRDefault="00641704" w:rsidP="00BB7A27">
      <w:pPr>
        <w:numPr>
          <w:ilvl w:val="0"/>
          <w:numId w:val="2"/>
        </w:numPr>
        <w:spacing w:before="100" w:beforeAutospacing="1" w:after="100" w:afterAutospacing="1" w:line="384" w:lineRule="atLeast"/>
        <w:rPr>
          <w:rFonts w:ascii="Times New Roman" w:hAnsi="Times New Roman" w:cs="Times New Roman"/>
          <w:color w:val="000000"/>
          <w:sz w:val="20"/>
          <w:szCs w:val="20"/>
          <w:lang w:val="en-ZA" w:eastAsia="en-ZA"/>
        </w:rPr>
      </w:pPr>
      <w:hyperlink r:id="rId16" w:history="1">
        <w:proofErr w:type="spellStart"/>
        <w:r w:rsidR="00BB7A27" w:rsidRPr="00BB7A27">
          <w:rPr>
            <w:rFonts w:ascii="Times New Roman" w:hAnsi="Times New Roman" w:cs="Times New Roman"/>
            <w:color w:val="1681BA"/>
            <w:sz w:val="20"/>
            <w:szCs w:val="20"/>
            <w:lang w:val="en-ZA" w:eastAsia="en-ZA"/>
          </w:rPr>
          <w:t>MDR</w:t>
        </w:r>
        <w:proofErr w:type="spellEnd"/>
        <w:r w:rsidR="00BB7A27" w:rsidRPr="00BB7A27">
          <w:rPr>
            <w:rFonts w:ascii="Times New Roman" w:hAnsi="Times New Roman" w:cs="Times New Roman"/>
            <w:color w:val="1681BA"/>
            <w:sz w:val="20"/>
            <w:szCs w:val="20"/>
            <w:lang w:val="en-ZA" w:eastAsia="en-ZA"/>
          </w:rPr>
          <w:t xml:space="preserve"> TB at alarming levels</w:t>
        </w:r>
      </w:hyperlink>
    </w:p>
    <w:p w:rsidR="00BB7A27" w:rsidRPr="00BB7A27" w:rsidRDefault="00BB7A27" w:rsidP="00BB7A27">
      <w:pPr>
        <w:spacing w:before="100" w:beforeAutospacing="1" w:after="100" w:afterAutospacing="1"/>
        <w:outlineLvl w:val="3"/>
        <w:rPr>
          <w:rFonts w:ascii="Times New Roman" w:hAnsi="Times New Roman" w:cs="Times New Roman"/>
          <w:b/>
          <w:bCs/>
          <w:color w:val="6DC017"/>
          <w:lang w:val="en-ZA" w:eastAsia="en-ZA"/>
        </w:rPr>
      </w:pPr>
      <w:r w:rsidRPr="00BB7A27">
        <w:rPr>
          <w:rFonts w:ascii="Times New Roman" w:hAnsi="Times New Roman" w:cs="Times New Roman"/>
          <w:b/>
          <w:bCs/>
          <w:color w:val="6DC017"/>
          <w:lang w:val="en-ZA" w:eastAsia="en-ZA"/>
        </w:rPr>
        <w:t>Overview</w:t>
      </w:r>
    </w:p>
    <w:p w:rsidR="00BB7A27" w:rsidRPr="00BB7A27" w:rsidRDefault="00BB7A27" w:rsidP="00BB7A27">
      <w:pPr>
        <w:spacing w:before="100" w:beforeAutospacing="1" w:after="100" w:afterAutospacing="1"/>
        <w:rPr>
          <w:rFonts w:ascii="Times New Roman" w:hAnsi="Times New Roman" w:cs="Times New Roman"/>
          <w:color w:val="000000"/>
          <w:sz w:val="20"/>
          <w:szCs w:val="20"/>
          <w:lang w:val="en-ZA" w:eastAsia="en-ZA"/>
        </w:rPr>
      </w:pPr>
      <w:r w:rsidRPr="00BB7A27">
        <w:rPr>
          <w:rFonts w:ascii="Times New Roman" w:hAnsi="Times New Roman" w:cs="Times New Roman"/>
          <w:color w:val="000000"/>
          <w:sz w:val="20"/>
          <w:szCs w:val="20"/>
          <w:lang w:val="en-ZA" w:eastAsia="en-ZA"/>
        </w:rPr>
        <w:t xml:space="preserve">Tuberculosis (TB) is a chronic infectious disease that usually affects the lungs. TB is mainly spread when someone with TB coughs or sneezes, and someone else breaths in the air-borne bacteria. A person can be infected with the TB organism for years without getting sick or spreading it on to others, but when their immune system weakens for some reason, TB infection can develop into active disease. TB can be cured, but requires rigorous unbroken treatment that lasts for six months – failure to complete the treatment regimen can result in </w:t>
      </w:r>
      <w:proofErr w:type="gramStart"/>
      <w:r w:rsidRPr="00BB7A27">
        <w:rPr>
          <w:rFonts w:ascii="Times New Roman" w:hAnsi="Times New Roman" w:cs="Times New Roman"/>
          <w:color w:val="000000"/>
          <w:sz w:val="20"/>
          <w:szCs w:val="20"/>
          <w:lang w:val="en-ZA" w:eastAsia="en-ZA"/>
        </w:rPr>
        <w:t>the</w:t>
      </w:r>
      <w:proofErr w:type="gramEnd"/>
      <w:r w:rsidRPr="00BB7A27">
        <w:rPr>
          <w:rFonts w:ascii="Times New Roman" w:hAnsi="Times New Roman" w:cs="Times New Roman"/>
          <w:color w:val="000000"/>
          <w:sz w:val="20"/>
          <w:szCs w:val="20"/>
          <w:lang w:val="en-ZA" w:eastAsia="en-ZA"/>
        </w:rPr>
        <w:t xml:space="preserve"> emergence of drug-resistant strains of TB. As TB is a common opportunistic infection ailing people with HIV, South Africa has a particularly high burden of TB due to its high prevalence of HIV.</w:t>
      </w:r>
    </w:p>
    <w:p w:rsidR="00BB7A27" w:rsidRPr="00BB7A27" w:rsidRDefault="00641704" w:rsidP="00BB7A27">
      <w:pPr>
        <w:numPr>
          <w:ilvl w:val="0"/>
          <w:numId w:val="3"/>
        </w:numPr>
        <w:spacing w:before="100" w:beforeAutospacing="1" w:after="100" w:afterAutospacing="1" w:line="384" w:lineRule="atLeast"/>
        <w:rPr>
          <w:rFonts w:ascii="Times New Roman" w:hAnsi="Times New Roman" w:cs="Times New Roman"/>
          <w:color w:val="000000"/>
          <w:sz w:val="20"/>
          <w:szCs w:val="20"/>
          <w:lang w:val="en-ZA" w:eastAsia="en-ZA"/>
        </w:rPr>
      </w:pPr>
      <w:hyperlink r:id="rId17" w:anchor="art_1" w:history="1">
        <w:r w:rsidR="00BB7A27" w:rsidRPr="00BB7A27">
          <w:rPr>
            <w:rFonts w:ascii="Times New Roman" w:hAnsi="Times New Roman" w:cs="Times New Roman"/>
            <w:color w:val="1681BA"/>
            <w:sz w:val="20"/>
            <w:szCs w:val="20"/>
            <w:lang w:val="en-ZA" w:eastAsia="en-ZA"/>
          </w:rPr>
          <w:t>Description</w:t>
        </w:r>
      </w:hyperlink>
    </w:p>
    <w:p w:rsidR="00BB7A27" w:rsidRPr="00BB7A27" w:rsidRDefault="00641704" w:rsidP="00BB7A27">
      <w:pPr>
        <w:numPr>
          <w:ilvl w:val="0"/>
          <w:numId w:val="3"/>
        </w:numPr>
        <w:spacing w:before="100" w:beforeAutospacing="1" w:after="100" w:afterAutospacing="1" w:line="384" w:lineRule="atLeast"/>
        <w:rPr>
          <w:rFonts w:ascii="Times New Roman" w:hAnsi="Times New Roman" w:cs="Times New Roman"/>
          <w:color w:val="000000"/>
          <w:sz w:val="20"/>
          <w:szCs w:val="20"/>
          <w:lang w:val="en-ZA" w:eastAsia="en-ZA"/>
        </w:rPr>
      </w:pPr>
      <w:hyperlink r:id="rId18" w:anchor="art_3" w:history="1">
        <w:r w:rsidR="00BB7A27" w:rsidRPr="00BB7A27">
          <w:rPr>
            <w:rFonts w:ascii="Times New Roman" w:hAnsi="Times New Roman" w:cs="Times New Roman"/>
            <w:color w:val="1681BA"/>
            <w:sz w:val="20"/>
            <w:szCs w:val="20"/>
            <w:lang w:val="en-ZA" w:eastAsia="en-ZA"/>
          </w:rPr>
          <w:t>Cause</w:t>
        </w:r>
      </w:hyperlink>
    </w:p>
    <w:p w:rsidR="00BB7A27" w:rsidRPr="00BB7A27" w:rsidRDefault="00641704" w:rsidP="00BB7A27">
      <w:pPr>
        <w:numPr>
          <w:ilvl w:val="0"/>
          <w:numId w:val="3"/>
        </w:numPr>
        <w:spacing w:before="100" w:beforeAutospacing="1" w:after="100" w:afterAutospacing="1" w:line="384" w:lineRule="atLeast"/>
        <w:rPr>
          <w:rFonts w:ascii="Times New Roman" w:hAnsi="Times New Roman" w:cs="Times New Roman"/>
          <w:color w:val="000000"/>
          <w:sz w:val="20"/>
          <w:szCs w:val="20"/>
          <w:lang w:val="en-ZA" w:eastAsia="en-ZA"/>
        </w:rPr>
      </w:pPr>
      <w:hyperlink r:id="rId19" w:anchor="art_5" w:history="1">
        <w:r w:rsidR="00BB7A27" w:rsidRPr="00BB7A27">
          <w:rPr>
            <w:rFonts w:ascii="Times New Roman" w:hAnsi="Times New Roman" w:cs="Times New Roman"/>
            <w:color w:val="1681BA"/>
            <w:sz w:val="20"/>
            <w:szCs w:val="20"/>
            <w:lang w:val="en-ZA" w:eastAsia="en-ZA"/>
          </w:rPr>
          <w:t>Course</w:t>
        </w:r>
      </w:hyperlink>
    </w:p>
    <w:p w:rsidR="00BB7A27" w:rsidRPr="00BB7A27" w:rsidRDefault="00641704" w:rsidP="00BB7A27">
      <w:pPr>
        <w:numPr>
          <w:ilvl w:val="0"/>
          <w:numId w:val="3"/>
        </w:numPr>
        <w:spacing w:before="100" w:beforeAutospacing="1" w:after="100" w:afterAutospacing="1" w:line="384" w:lineRule="atLeast"/>
        <w:rPr>
          <w:rFonts w:ascii="Times New Roman" w:hAnsi="Times New Roman" w:cs="Times New Roman"/>
          <w:color w:val="000000"/>
          <w:sz w:val="20"/>
          <w:szCs w:val="20"/>
          <w:lang w:val="en-ZA" w:eastAsia="en-ZA"/>
        </w:rPr>
      </w:pPr>
      <w:hyperlink r:id="rId20" w:anchor="art_7" w:history="1">
        <w:r w:rsidR="00BB7A27" w:rsidRPr="00BB7A27">
          <w:rPr>
            <w:rFonts w:ascii="Times New Roman" w:hAnsi="Times New Roman" w:cs="Times New Roman"/>
            <w:color w:val="1681BA"/>
            <w:sz w:val="20"/>
            <w:szCs w:val="20"/>
            <w:lang w:val="en-ZA" w:eastAsia="en-ZA"/>
          </w:rPr>
          <w:t>When to see a doctor</w:t>
        </w:r>
      </w:hyperlink>
    </w:p>
    <w:p w:rsidR="00BB7A27" w:rsidRPr="00BB7A27" w:rsidRDefault="00641704" w:rsidP="00BB7A27">
      <w:pPr>
        <w:numPr>
          <w:ilvl w:val="0"/>
          <w:numId w:val="3"/>
        </w:numPr>
        <w:spacing w:before="100" w:beforeAutospacing="1" w:after="100" w:afterAutospacing="1" w:line="384" w:lineRule="atLeast"/>
        <w:rPr>
          <w:rFonts w:ascii="Times New Roman" w:hAnsi="Times New Roman" w:cs="Times New Roman"/>
          <w:color w:val="000000"/>
          <w:sz w:val="20"/>
          <w:szCs w:val="20"/>
          <w:lang w:val="en-ZA" w:eastAsia="en-ZA"/>
        </w:rPr>
      </w:pPr>
      <w:hyperlink r:id="rId21" w:anchor="art_9" w:history="1">
        <w:r w:rsidR="00BB7A27" w:rsidRPr="00BB7A27">
          <w:rPr>
            <w:rFonts w:ascii="Times New Roman" w:hAnsi="Times New Roman" w:cs="Times New Roman"/>
            <w:color w:val="1681BA"/>
            <w:sz w:val="20"/>
            <w:szCs w:val="20"/>
            <w:lang w:val="en-ZA" w:eastAsia="en-ZA"/>
          </w:rPr>
          <w:t>Treatment</w:t>
        </w:r>
      </w:hyperlink>
    </w:p>
    <w:p w:rsidR="00BB7A27" w:rsidRPr="00BB7A27" w:rsidRDefault="00641704" w:rsidP="00BB7A27">
      <w:pPr>
        <w:numPr>
          <w:ilvl w:val="0"/>
          <w:numId w:val="4"/>
        </w:numPr>
        <w:spacing w:before="100" w:beforeAutospacing="1" w:after="100" w:afterAutospacing="1" w:line="384" w:lineRule="atLeast"/>
        <w:rPr>
          <w:rFonts w:ascii="Times New Roman" w:hAnsi="Times New Roman" w:cs="Times New Roman"/>
          <w:color w:val="000000"/>
          <w:sz w:val="20"/>
          <w:szCs w:val="20"/>
          <w:lang w:val="en-ZA" w:eastAsia="en-ZA"/>
        </w:rPr>
      </w:pPr>
      <w:hyperlink r:id="rId22" w:anchor="art_2" w:history="1">
        <w:r w:rsidR="00BB7A27" w:rsidRPr="00BB7A27">
          <w:rPr>
            <w:rFonts w:ascii="Times New Roman" w:hAnsi="Times New Roman" w:cs="Times New Roman"/>
            <w:color w:val="1681BA"/>
            <w:sz w:val="20"/>
            <w:szCs w:val="20"/>
            <w:lang w:val="en-ZA" w:eastAsia="en-ZA"/>
          </w:rPr>
          <w:t>Prevalence</w:t>
        </w:r>
      </w:hyperlink>
    </w:p>
    <w:p w:rsidR="00BB7A27" w:rsidRPr="00BB7A27" w:rsidRDefault="00641704" w:rsidP="00BB7A27">
      <w:pPr>
        <w:numPr>
          <w:ilvl w:val="0"/>
          <w:numId w:val="4"/>
        </w:numPr>
        <w:spacing w:before="100" w:beforeAutospacing="1" w:after="100" w:afterAutospacing="1" w:line="384" w:lineRule="atLeast"/>
        <w:rPr>
          <w:rFonts w:ascii="Times New Roman" w:hAnsi="Times New Roman" w:cs="Times New Roman"/>
          <w:color w:val="000000"/>
          <w:sz w:val="20"/>
          <w:szCs w:val="20"/>
          <w:lang w:val="en-ZA" w:eastAsia="en-ZA"/>
        </w:rPr>
      </w:pPr>
      <w:hyperlink r:id="rId23" w:anchor="art_4" w:history="1">
        <w:r w:rsidR="00BB7A27" w:rsidRPr="00BB7A27">
          <w:rPr>
            <w:rFonts w:ascii="Times New Roman" w:hAnsi="Times New Roman" w:cs="Times New Roman"/>
            <w:color w:val="1681BA"/>
            <w:sz w:val="20"/>
            <w:szCs w:val="20"/>
            <w:lang w:val="en-ZA" w:eastAsia="en-ZA"/>
          </w:rPr>
          <w:t>Symptoms</w:t>
        </w:r>
      </w:hyperlink>
    </w:p>
    <w:p w:rsidR="00BB7A27" w:rsidRPr="00BB7A27" w:rsidRDefault="00641704" w:rsidP="00BB7A27">
      <w:pPr>
        <w:numPr>
          <w:ilvl w:val="0"/>
          <w:numId w:val="4"/>
        </w:numPr>
        <w:spacing w:before="100" w:beforeAutospacing="1" w:after="100" w:afterAutospacing="1" w:line="384" w:lineRule="atLeast"/>
        <w:rPr>
          <w:rFonts w:ascii="Times New Roman" w:hAnsi="Times New Roman" w:cs="Times New Roman"/>
          <w:color w:val="000000"/>
          <w:sz w:val="20"/>
          <w:szCs w:val="20"/>
          <w:lang w:val="en-ZA" w:eastAsia="en-ZA"/>
        </w:rPr>
      </w:pPr>
      <w:hyperlink r:id="rId24" w:anchor="art_6" w:history="1">
        <w:r w:rsidR="00BB7A27" w:rsidRPr="00BB7A27">
          <w:rPr>
            <w:rFonts w:ascii="Times New Roman" w:hAnsi="Times New Roman" w:cs="Times New Roman"/>
            <w:color w:val="1681BA"/>
            <w:sz w:val="20"/>
            <w:szCs w:val="20"/>
            <w:lang w:val="en-ZA" w:eastAsia="en-ZA"/>
          </w:rPr>
          <w:t>Risk factors</w:t>
        </w:r>
      </w:hyperlink>
    </w:p>
    <w:p w:rsidR="00BB7A27" w:rsidRPr="00BB7A27" w:rsidRDefault="00641704" w:rsidP="00BB7A27">
      <w:pPr>
        <w:numPr>
          <w:ilvl w:val="0"/>
          <w:numId w:val="4"/>
        </w:numPr>
        <w:spacing w:before="100" w:beforeAutospacing="1" w:after="100" w:afterAutospacing="1" w:line="384" w:lineRule="atLeast"/>
        <w:rPr>
          <w:rFonts w:ascii="Times New Roman" w:hAnsi="Times New Roman" w:cs="Times New Roman"/>
          <w:color w:val="000000"/>
          <w:sz w:val="20"/>
          <w:szCs w:val="20"/>
          <w:lang w:val="en-ZA" w:eastAsia="en-ZA"/>
        </w:rPr>
      </w:pPr>
      <w:hyperlink r:id="rId25" w:anchor="art_8" w:history="1">
        <w:r w:rsidR="00BB7A27" w:rsidRPr="00BB7A27">
          <w:rPr>
            <w:rFonts w:ascii="Times New Roman" w:hAnsi="Times New Roman" w:cs="Times New Roman"/>
            <w:color w:val="1681BA"/>
            <w:sz w:val="20"/>
            <w:szCs w:val="20"/>
            <w:lang w:val="en-ZA" w:eastAsia="en-ZA"/>
          </w:rPr>
          <w:t>Diagnosis</w:t>
        </w:r>
      </w:hyperlink>
    </w:p>
    <w:p w:rsidR="00BB7A27" w:rsidRPr="00BB7A27" w:rsidRDefault="00641704" w:rsidP="00BB7A27">
      <w:pPr>
        <w:numPr>
          <w:ilvl w:val="0"/>
          <w:numId w:val="4"/>
        </w:numPr>
        <w:spacing w:before="100" w:beforeAutospacing="1" w:after="100" w:afterAutospacing="1" w:line="384" w:lineRule="atLeast"/>
        <w:rPr>
          <w:rFonts w:ascii="Times New Roman" w:hAnsi="Times New Roman" w:cs="Times New Roman"/>
          <w:color w:val="000000"/>
          <w:sz w:val="20"/>
          <w:szCs w:val="20"/>
          <w:lang w:val="en-ZA" w:eastAsia="en-ZA"/>
        </w:rPr>
      </w:pPr>
      <w:hyperlink r:id="rId26" w:anchor="art_10" w:history="1">
        <w:r w:rsidR="00BB7A27" w:rsidRPr="00BB7A27">
          <w:rPr>
            <w:rFonts w:ascii="Times New Roman" w:hAnsi="Times New Roman" w:cs="Times New Roman"/>
            <w:color w:val="1681BA"/>
            <w:sz w:val="20"/>
            <w:szCs w:val="20"/>
            <w:lang w:val="en-ZA" w:eastAsia="en-ZA"/>
          </w:rPr>
          <w:t>Prevention</w:t>
        </w:r>
      </w:hyperlink>
    </w:p>
    <w:p w:rsidR="00B434A3" w:rsidRDefault="00B434A3">
      <w:pPr>
        <w:spacing w:after="200" w:line="276" w:lineRule="auto"/>
        <w:rPr>
          <w:rFonts w:ascii="Times New Roman" w:hAnsi="Times New Roman" w:cs="Times New Roman"/>
          <w:b/>
          <w:bCs/>
          <w:color w:val="000000"/>
          <w:u w:val="single"/>
          <w:lang w:val="en-ZA" w:eastAsia="en-ZA"/>
        </w:rPr>
      </w:pPr>
      <w:bookmarkStart w:id="0" w:name="art_3"/>
      <w:r>
        <w:rPr>
          <w:rFonts w:ascii="Times New Roman" w:hAnsi="Times New Roman" w:cs="Times New Roman"/>
          <w:b/>
          <w:bCs/>
          <w:color w:val="000000"/>
          <w:u w:val="single"/>
          <w:lang w:val="en-ZA" w:eastAsia="en-ZA"/>
        </w:rPr>
        <w:br w:type="page"/>
      </w:r>
    </w:p>
    <w:p w:rsidR="00BB7A27" w:rsidRPr="00BB7A27" w:rsidRDefault="00BB7A27" w:rsidP="00BB7A27">
      <w:pPr>
        <w:spacing w:before="210" w:line="360" w:lineRule="atLeast"/>
        <w:outlineLvl w:val="2"/>
        <w:rPr>
          <w:rFonts w:ascii="Times New Roman" w:hAnsi="Times New Roman" w:cs="Times New Roman"/>
          <w:b/>
          <w:bCs/>
          <w:color w:val="000000"/>
          <w:u w:val="single"/>
          <w:lang w:val="en-ZA" w:eastAsia="en-ZA"/>
        </w:rPr>
      </w:pPr>
      <w:r w:rsidRPr="00BB7A27">
        <w:rPr>
          <w:rFonts w:ascii="Times New Roman" w:hAnsi="Times New Roman" w:cs="Times New Roman"/>
          <w:b/>
          <w:bCs/>
          <w:color w:val="000000"/>
          <w:u w:val="single"/>
          <w:lang w:val="en-ZA" w:eastAsia="en-ZA"/>
        </w:rPr>
        <w:lastRenderedPageBreak/>
        <w:t>Cause</w:t>
      </w:r>
      <w:bookmarkEnd w:id="0"/>
    </w:p>
    <w:p w:rsidR="00BB7A27" w:rsidRPr="00BB7A27" w:rsidRDefault="00BB7A27" w:rsidP="00BB7A27">
      <w:pPr>
        <w:spacing w:before="240" w:after="240" w:line="360" w:lineRule="atLeast"/>
        <w:rPr>
          <w:rFonts w:ascii="Times New Roman" w:hAnsi="Times New Roman" w:cs="Times New Roman"/>
          <w:color w:val="000000"/>
          <w:sz w:val="18"/>
          <w:szCs w:val="18"/>
          <w:lang w:val="en-ZA" w:eastAsia="en-ZA"/>
        </w:rPr>
      </w:pPr>
      <w:r w:rsidRPr="00BB7A27">
        <w:rPr>
          <w:rFonts w:ascii="Times New Roman" w:hAnsi="Times New Roman" w:cs="Times New Roman"/>
          <w:color w:val="000000"/>
          <w:sz w:val="18"/>
          <w:szCs w:val="18"/>
          <w:lang w:val="en-ZA" w:eastAsia="en-ZA"/>
        </w:rPr>
        <w:t xml:space="preserve">TB is caused by the bacterium </w:t>
      </w:r>
      <w:r w:rsidRPr="00BB7A27">
        <w:rPr>
          <w:rFonts w:ascii="Times New Roman" w:hAnsi="Times New Roman" w:cs="Times New Roman"/>
          <w:i/>
          <w:iCs/>
          <w:color w:val="000000"/>
          <w:sz w:val="18"/>
          <w:szCs w:val="18"/>
          <w:lang w:val="en-ZA" w:eastAsia="en-ZA"/>
        </w:rPr>
        <w:t>Mycobacterium tuberculosis</w:t>
      </w:r>
      <w:r w:rsidRPr="00BB7A27">
        <w:rPr>
          <w:rFonts w:ascii="Times New Roman" w:hAnsi="Times New Roman" w:cs="Times New Roman"/>
          <w:color w:val="000000"/>
          <w:sz w:val="18"/>
          <w:szCs w:val="18"/>
          <w:lang w:val="en-ZA" w:eastAsia="en-ZA"/>
        </w:rPr>
        <w:t xml:space="preserve">. TB in the lungs or throat can be infectious i.e. the bacteria can be spread to other people. TB in other parts of the body is usually not infectious. TB is spread mainly through the air. When infectious people cough, sneeze, talk, laugh or </w:t>
      </w:r>
      <w:proofErr w:type="gramStart"/>
      <w:r w:rsidRPr="00BB7A27">
        <w:rPr>
          <w:rFonts w:ascii="Times New Roman" w:hAnsi="Times New Roman" w:cs="Times New Roman"/>
          <w:color w:val="000000"/>
          <w:sz w:val="18"/>
          <w:szCs w:val="18"/>
          <w:lang w:val="en-ZA" w:eastAsia="en-ZA"/>
        </w:rPr>
        <w:t>spit,</w:t>
      </w:r>
      <w:proofErr w:type="gramEnd"/>
      <w:r w:rsidRPr="00BB7A27">
        <w:rPr>
          <w:rFonts w:ascii="Times New Roman" w:hAnsi="Times New Roman" w:cs="Times New Roman"/>
          <w:color w:val="000000"/>
          <w:sz w:val="18"/>
          <w:szCs w:val="18"/>
          <w:lang w:val="en-ZA" w:eastAsia="en-ZA"/>
        </w:rPr>
        <w:t xml:space="preserve"> droplets containing bacteria are sprayed into the air. People nearby may inhale these bacteria and become infected. Bacteria can stay air-borne for a long time, and can remain active in house dust for weeks. However, transmission usually occurs only after substantial exposure to someone with active TB. People with TB disease are most likely to spread it to those they spend time with daily, such as family members and co-workers. You are unlikely to get TB from someone coughing in a public place. You cannot get TB from handshakes, toilet seats, or sharing eating utensils, bedclothes or clothing with people who have TB.</w:t>
      </w:r>
    </w:p>
    <w:p w:rsidR="00BB7A27" w:rsidRPr="00BB7A27" w:rsidRDefault="00BB7A27" w:rsidP="00BB7A27">
      <w:pPr>
        <w:spacing w:before="240" w:after="240" w:line="360" w:lineRule="atLeast"/>
        <w:rPr>
          <w:rFonts w:ascii="Times New Roman" w:hAnsi="Times New Roman" w:cs="Times New Roman"/>
          <w:color w:val="000000"/>
          <w:sz w:val="18"/>
          <w:szCs w:val="18"/>
          <w:lang w:val="en-ZA" w:eastAsia="en-ZA"/>
        </w:rPr>
      </w:pPr>
      <w:r w:rsidRPr="00BB7A27">
        <w:rPr>
          <w:rFonts w:ascii="Times New Roman" w:hAnsi="Times New Roman" w:cs="Times New Roman"/>
          <w:color w:val="000000"/>
          <w:sz w:val="18"/>
          <w:szCs w:val="18"/>
          <w:lang w:val="en-ZA" w:eastAsia="en-ZA"/>
        </w:rPr>
        <w:t>Infection can also be acquired from contact with an infected cow or through drinking contaminated milk. However, this is an extremely rare way of getting TB. Most milk is pasteurized, and dairy herds are usually kept under veterinary control.</w:t>
      </w:r>
    </w:p>
    <w:p w:rsidR="00BB7A27" w:rsidRPr="00BB7A27" w:rsidRDefault="00BB7A27" w:rsidP="00BB7A27">
      <w:pPr>
        <w:spacing w:before="210" w:line="360" w:lineRule="atLeast"/>
        <w:outlineLvl w:val="2"/>
        <w:rPr>
          <w:rFonts w:ascii="Times New Roman" w:hAnsi="Times New Roman" w:cs="Times New Roman"/>
          <w:b/>
          <w:bCs/>
          <w:color w:val="000000"/>
          <w:u w:val="single"/>
          <w:lang w:val="en-ZA" w:eastAsia="en-ZA"/>
        </w:rPr>
      </w:pPr>
      <w:bookmarkStart w:id="1" w:name="art_4"/>
      <w:r w:rsidRPr="00BB7A27">
        <w:rPr>
          <w:rFonts w:ascii="Times New Roman" w:hAnsi="Times New Roman" w:cs="Times New Roman"/>
          <w:b/>
          <w:bCs/>
          <w:color w:val="000000"/>
          <w:u w:val="single"/>
          <w:lang w:val="en-ZA" w:eastAsia="en-ZA"/>
        </w:rPr>
        <w:t>Symptoms</w:t>
      </w:r>
      <w:bookmarkEnd w:id="1"/>
    </w:p>
    <w:p w:rsidR="00BB7A27" w:rsidRPr="00BB7A27" w:rsidRDefault="00BB7A27" w:rsidP="00BB7A27">
      <w:pPr>
        <w:spacing w:before="240" w:after="240" w:line="360" w:lineRule="atLeast"/>
        <w:rPr>
          <w:rFonts w:ascii="Times New Roman" w:hAnsi="Times New Roman" w:cs="Times New Roman"/>
          <w:color w:val="000000"/>
          <w:sz w:val="18"/>
          <w:szCs w:val="18"/>
          <w:lang w:val="en-ZA" w:eastAsia="en-ZA"/>
        </w:rPr>
      </w:pPr>
      <w:r w:rsidRPr="00BB7A27">
        <w:rPr>
          <w:rFonts w:ascii="Times New Roman" w:hAnsi="Times New Roman" w:cs="Times New Roman"/>
          <w:color w:val="000000"/>
          <w:sz w:val="18"/>
          <w:szCs w:val="18"/>
          <w:lang w:val="en-ZA" w:eastAsia="en-ZA"/>
        </w:rPr>
        <w:t>Symptoms of TB may include the following:</w:t>
      </w:r>
    </w:p>
    <w:p w:rsidR="00BB7A27" w:rsidRPr="00BB7A27" w:rsidRDefault="00BB7A27" w:rsidP="00BB7A27">
      <w:pPr>
        <w:numPr>
          <w:ilvl w:val="0"/>
          <w:numId w:val="5"/>
        </w:numPr>
        <w:spacing w:before="100" w:beforeAutospacing="1" w:after="100" w:afterAutospacing="1" w:line="360" w:lineRule="atLeast"/>
        <w:rPr>
          <w:rFonts w:ascii="Times New Roman" w:hAnsi="Times New Roman" w:cs="Times New Roman"/>
          <w:color w:val="000000"/>
          <w:sz w:val="18"/>
          <w:szCs w:val="18"/>
          <w:lang w:val="en-ZA" w:eastAsia="en-ZA"/>
        </w:rPr>
      </w:pPr>
      <w:r w:rsidRPr="00BB7A27">
        <w:rPr>
          <w:rFonts w:ascii="Times New Roman" w:hAnsi="Times New Roman" w:cs="Times New Roman"/>
          <w:color w:val="000000"/>
          <w:sz w:val="18"/>
          <w:szCs w:val="18"/>
          <w:lang w:val="en-ZA" w:eastAsia="en-ZA"/>
        </w:rPr>
        <w:t xml:space="preserve">A cough that starts out dry but later produces sputum (thick liquid from deep inside the lungs) or blood </w:t>
      </w:r>
    </w:p>
    <w:p w:rsidR="00BB7A27" w:rsidRPr="00BB7A27" w:rsidRDefault="00BB7A27" w:rsidP="00BB7A27">
      <w:pPr>
        <w:numPr>
          <w:ilvl w:val="0"/>
          <w:numId w:val="5"/>
        </w:numPr>
        <w:spacing w:before="100" w:beforeAutospacing="1" w:after="100" w:afterAutospacing="1" w:line="360" w:lineRule="atLeast"/>
        <w:rPr>
          <w:rFonts w:ascii="Times New Roman" w:hAnsi="Times New Roman" w:cs="Times New Roman"/>
          <w:color w:val="000000"/>
          <w:sz w:val="18"/>
          <w:szCs w:val="18"/>
          <w:lang w:val="en-ZA" w:eastAsia="en-ZA"/>
        </w:rPr>
      </w:pPr>
      <w:r w:rsidRPr="00BB7A27">
        <w:rPr>
          <w:rFonts w:ascii="Times New Roman" w:hAnsi="Times New Roman" w:cs="Times New Roman"/>
          <w:color w:val="000000"/>
          <w:sz w:val="18"/>
          <w:szCs w:val="18"/>
          <w:lang w:val="en-ZA" w:eastAsia="en-ZA"/>
        </w:rPr>
        <w:t xml:space="preserve">Coughing for longer than a month </w:t>
      </w:r>
    </w:p>
    <w:p w:rsidR="00BB7A27" w:rsidRPr="00BB7A27" w:rsidRDefault="00BB7A27" w:rsidP="00BB7A27">
      <w:pPr>
        <w:numPr>
          <w:ilvl w:val="0"/>
          <w:numId w:val="5"/>
        </w:numPr>
        <w:spacing w:before="100" w:beforeAutospacing="1" w:after="100" w:afterAutospacing="1" w:line="360" w:lineRule="atLeast"/>
        <w:rPr>
          <w:rFonts w:ascii="Times New Roman" w:hAnsi="Times New Roman" w:cs="Times New Roman"/>
          <w:color w:val="000000"/>
          <w:sz w:val="18"/>
          <w:szCs w:val="18"/>
          <w:lang w:val="en-ZA" w:eastAsia="en-ZA"/>
        </w:rPr>
      </w:pPr>
      <w:r w:rsidRPr="00BB7A27">
        <w:rPr>
          <w:rFonts w:ascii="Times New Roman" w:hAnsi="Times New Roman" w:cs="Times New Roman"/>
          <w:color w:val="000000"/>
          <w:sz w:val="18"/>
          <w:szCs w:val="18"/>
          <w:lang w:val="en-ZA" w:eastAsia="en-ZA"/>
        </w:rPr>
        <w:t xml:space="preserve">Chest pain </w:t>
      </w:r>
    </w:p>
    <w:p w:rsidR="00BB7A27" w:rsidRPr="00BB7A27" w:rsidRDefault="00BB7A27" w:rsidP="00BB7A27">
      <w:pPr>
        <w:numPr>
          <w:ilvl w:val="0"/>
          <w:numId w:val="5"/>
        </w:numPr>
        <w:spacing w:before="100" w:beforeAutospacing="1" w:after="100" w:afterAutospacing="1" w:line="360" w:lineRule="atLeast"/>
        <w:rPr>
          <w:rFonts w:ascii="Times New Roman" w:hAnsi="Times New Roman" w:cs="Times New Roman"/>
          <w:color w:val="000000"/>
          <w:sz w:val="18"/>
          <w:szCs w:val="18"/>
          <w:lang w:val="en-ZA" w:eastAsia="en-ZA"/>
        </w:rPr>
      </w:pPr>
      <w:r w:rsidRPr="00BB7A27">
        <w:rPr>
          <w:rFonts w:ascii="Times New Roman" w:hAnsi="Times New Roman" w:cs="Times New Roman"/>
          <w:color w:val="000000"/>
          <w:sz w:val="18"/>
          <w:szCs w:val="18"/>
          <w:lang w:val="en-ZA" w:eastAsia="en-ZA"/>
        </w:rPr>
        <w:t xml:space="preserve">Breathing difficulty e.g. shortness of breath </w:t>
      </w:r>
    </w:p>
    <w:p w:rsidR="00BB7A27" w:rsidRPr="00BB7A27" w:rsidRDefault="00BB7A27" w:rsidP="00BB7A27">
      <w:pPr>
        <w:numPr>
          <w:ilvl w:val="0"/>
          <w:numId w:val="5"/>
        </w:numPr>
        <w:spacing w:before="100" w:beforeAutospacing="1" w:after="100" w:afterAutospacing="1" w:line="360" w:lineRule="atLeast"/>
        <w:rPr>
          <w:rFonts w:ascii="Times New Roman" w:hAnsi="Times New Roman" w:cs="Times New Roman"/>
          <w:color w:val="000000"/>
          <w:sz w:val="18"/>
          <w:szCs w:val="18"/>
          <w:lang w:val="en-ZA" w:eastAsia="en-ZA"/>
        </w:rPr>
      </w:pPr>
      <w:r w:rsidRPr="00BB7A27">
        <w:rPr>
          <w:rFonts w:ascii="Times New Roman" w:hAnsi="Times New Roman" w:cs="Times New Roman"/>
          <w:color w:val="000000"/>
          <w:sz w:val="18"/>
          <w:szCs w:val="18"/>
          <w:lang w:val="en-ZA" w:eastAsia="en-ZA"/>
        </w:rPr>
        <w:t xml:space="preserve">Weakness or fatigue </w:t>
      </w:r>
    </w:p>
    <w:p w:rsidR="00BB7A27" w:rsidRPr="00BB7A27" w:rsidRDefault="00BB7A27" w:rsidP="00BB7A27">
      <w:pPr>
        <w:numPr>
          <w:ilvl w:val="0"/>
          <w:numId w:val="5"/>
        </w:numPr>
        <w:spacing w:before="100" w:beforeAutospacing="1" w:after="100" w:afterAutospacing="1" w:line="360" w:lineRule="atLeast"/>
        <w:rPr>
          <w:rFonts w:ascii="Times New Roman" w:hAnsi="Times New Roman" w:cs="Times New Roman"/>
          <w:color w:val="000000"/>
          <w:sz w:val="18"/>
          <w:szCs w:val="18"/>
          <w:lang w:val="en-ZA" w:eastAsia="en-ZA"/>
        </w:rPr>
      </w:pPr>
      <w:r w:rsidRPr="00BB7A27">
        <w:rPr>
          <w:rFonts w:ascii="Times New Roman" w:hAnsi="Times New Roman" w:cs="Times New Roman"/>
          <w:color w:val="000000"/>
          <w:sz w:val="18"/>
          <w:szCs w:val="18"/>
          <w:lang w:val="en-ZA" w:eastAsia="en-ZA"/>
        </w:rPr>
        <w:t xml:space="preserve">Loss of weight and appetite </w:t>
      </w:r>
    </w:p>
    <w:p w:rsidR="00BB7A27" w:rsidRPr="00BB7A27" w:rsidRDefault="00BB7A27" w:rsidP="00BB7A27">
      <w:pPr>
        <w:numPr>
          <w:ilvl w:val="0"/>
          <w:numId w:val="5"/>
        </w:numPr>
        <w:spacing w:before="100" w:beforeAutospacing="1" w:after="100" w:afterAutospacing="1" w:line="360" w:lineRule="atLeast"/>
        <w:rPr>
          <w:rFonts w:ascii="Times New Roman" w:hAnsi="Times New Roman" w:cs="Times New Roman"/>
          <w:color w:val="000000"/>
          <w:sz w:val="18"/>
          <w:szCs w:val="18"/>
          <w:lang w:val="en-ZA" w:eastAsia="en-ZA"/>
        </w:rPr>
      </w:pPr>
      <w:r w:rsidRPr="00BB7A27">
        <w:rPr>
          <w:rFonts w:ascii="Times New Roman" w:hAnsi="Times New Roman" w:cs="Times New Roman"/>
          <w:color w:val="000000"/>
          <w:sz w:val="18"/>
          <w:szCs w:val="18"/>
          <w:lang w:val="en-ZA" w:eastAsia="en-ZA"/>
        </w:rPr>
        <w:t xml:space="preserve">Chills and fevers (the fever may be low, and may be intermittent) </w:t>
      </w:r>
    </w:p>
    <w:p w:rsidR="00BB7A27" w:rsidRPr="00BB7A27" w:rsidRDefault="00BB7A27" w:rsidP="00BB7A27">
      <w:pPr>
        <w:numPr>
          <w:ilvl w:val="0"/>
          <w:numId w:val="5"/>
        </w:numPr>
        <w:spacing w:before="100" w:beforeAutospacing="1" w:after="100" w:afterAutospacing="1" w:line="360" w:lineRule="atLeast"/>
        <w:rPr>
          <w:rFonts w:ascii="Times New Roman" w:hAnsi="Times New Roman" w:cs="Times New Roman"/>
          <w:color w:val="000000"/>
          <w:sz w:val="18"/>
          <w:szCs w:val="18"/>
          <w:lang w:val="en-ZA" w:eastAsia="en-ZA"/>
        </w:rPr>
      </w:pPr>
      <w:r w:rsidRPr="00BB7A27">
        <w:rPr>
          <w:rFonts w:ascii="Times New Roman" w:hAnsi="Times New Roman" w:cs="Times New Roman"/>
          <w:color w:val="000000"/>
          <w:sz w:val="18"/>
          <w:szCs w:val="18"/>
          <w:lang w:val="en-ZA" w:eastAsia="en-ZA"/>
        </w:rPr>
        <w:t xml:space="preserve">Joint pain </w:t>
      </w:r>
    </w:p>
    <w:p w:rsidR="00BB7A27" w:rsidRPr="00BB7A27" w:rsidRDefault="00BB7A27" w:rsidP="00BB7A27">
      <w:pPr>
        <w:numPr>
          <w:ilvl w:val="0"/>
          <w:numId w:val="5"/>
        </w:numPr>
        <w:spacing w:before="100" w:beforeAutospacing="1" w:after="100" w:afterAutospacing="1" w:line="360" w:lineRule="atLeast"/>
        <w:rPr>
          <w:rFonts w:ascii="Times New Roman" w:hAnsi="Times New Roman" w:cs="Times New Roman"/>
          <w:color w:val="000000"/>
          <w:sz w:val="18"/>
          <w:szCs w:val="18"/>
          <w:lang w:val="en-ZA" w:eastAsia="en-ZA"/>
        </w:rPr>
      </w:pPr>
      <w:r w:rsidRPr="00BB7A27">
        <w:rPr>
          <w:rFonts w:ascii="Times New Roman" w:hAnsi="Times New Roman" w:cs="Times New Roman"/>
          <w:color w:val="000000"/>
          <w:sz w:val="18"/>
          <w:szCs w:val="18"/>
          <w:lang w:val="en-ZA" w:eastAsia="en-ZA"/>
        </w:rPr>
        <w:t xml:space="preserve">Wheezing </w:t>
      </w:r>
    </w:p>
    <w:p w:rsidR="00BB7A27" w:rsidRPr="00BB7A27" w:rsidRDefault="00BB7A27" w:rsidP="00BB7A27">
      <w:pPr>
        <w:numPr>
          <w:ilvl w:val="0"/>
          <w:numId w:val="5"/>
        </w:numPr>
        <w:spacing w:before="100" w:beforeAutospacing="1" w:after="100" w:afterAutospacing="1" w:line="360" w:lineRule="atLeast"/>
        <w:rPr>
          <w:rFonts w:ascii="Times New Roman" w:hAnsi="Times New Roman" w:cs="Times New Roman"/>
          <w:color w:val="000000"/>
          <w:sz w:val="18"/>
          <w:szCs w:val="18"/>
          <w:lang w:val="en-ZA" w:eastAsia="en-ZA"/>
        </w:rPr>
      </w:pPr>
      <w:proofErr w:type="spellStart"/>
      <w:r w:rsidRPr="00BB7A27">
        <w:rPr>
          <w:rFonts w:ascii="Times New Roman" w:hAnsi="Times New Roman" w:cs="Times New Roman"/>
          <w:color w:val="000000"/>
          <w:sz w:val="18"/>
          <w:szCs w:val="18"/>
          <w:lang w:val="en-ZA" w:eastAsia="en-ZA"/>
        </w:rPr>
        <w:t>Rales</w:t>
      </w:r>
      <w:proofErr w:type="spellEnd"/>
      <w:r w:rsidRPr="00BB7A27">
        <w:rPr>
          <w:rFonts w:ascii="Times New Roman" w:hAnsi="Times New Roman" w:cs="Times New Roman"/>
          <w:color w:val="000000"/>
          <w:sz w:val="18"/>
          <w:szCs w:val="18"/>
          <w:lang w:val="en-ZA" w:eastAsia="en-ZA"/>
        </w:rPr>
        <w:t xml:space="preserve"> (additional sounds made to those of normal breathing) </w:t>
      </w:r>
    </w:p>
    <w:p w:rsidR="00BB7A27" w:rsidRPr="00BB7A27" w:rsidRDefault="00BB7A27" w:rsidP="00BB7A27">
      <w:pPr>
        <w:numPr>
          <w:ilvl w:val="0"/>
          <w:numId w:val="5"/>
        </w:numPr>
        <w:spacing w:before="100" w:beforeAutospacing="1" w:after="100" w:afterAutospacing="1" w:line="360" w:lineRule="atLeast"/>
        <w:rPr>
          <w:rFonts w:ascii="Times New Roman" w:hAnsi="Times New Roman" w:cs="Times New Roman"/>
          <w:color w:val="000000"/>
          <w:sz w:val="18"/>
          <w:szCs w:val="18"/>
          <w:lang w:val="en-ZA" w:eastAsia="en-ZA"/>
        </w:rPr>
      </w:pPr>
      <w:r w:rsidRPr="00BB7A27">
        <w:rPr>
          <w:rFonts w:ascii="Times New Roman" w:hAnsi="Times New Roman" w:cs="Times New Roman"/>
          <w:color w:val="000000"/>
          <w:sz w:val="18"/>
          <w:szCs w:val="18"/>
          <w:lang w:val="en-ZA" w:eastAsia="en-ZA"/>
        </w:rPr>
        <w:t xml:space="preserve">Excessive sweating, including sweating at night </w:t>
      </w:r>
    </w:p>
    <w:p w:rsidR="00BB7A27" w:rsidRPr="00BB7A27" w:rsidRDefault="00BB7A27" w:rsidP="00BB7A27">
      <w:pPr>
        <w:numPr>
          <w:ilvl w:val="0"/>
          <w:numId w:val="5"/>
        </w:numPr>
        <w:spacing w:before="100" w:beforeAutospacing="1" w:after="100" w:afterAutospacing="1" w:line="360" w:lineRule="atLeast"/>
        <w:rPr>
          <w:rFonts w:ascii="Times New Roman" w:hAnsi="Times New Roman" w:cs="Times New Roman"/>
          <w:color w:val="000000"/>
          <w:sz w:val="18"/>
          <w:szCs w:val="18"/>
          <w:lang w:val="en-ZA" w:eastAsia="en-ZA"/>
        </w:rPr>
      </w:pPr>
      <w:r w:rsidRPr="00BB7A27">
        <w:rPr>
          <w:rFonts w:ascii="Times New Roman" w:hAnsi="Times New Roman" w:cs="Times New Roman"/>
          <w:color w:val="000000"/>
          <w:sz w:val="18"/>
          <w:szCs w:val="18"/>
          <w:lang w:val="en-ZA" w:eastAsia="en-ZA"/>
        </w:rPr>
        <w:t xml:space="preserve">Hearing loss </w:t>
      </w:r>
    </w:p>
    <w:p w:rsidR="00BB7A27" w:rsidRPr="00BB7A27" w:rsidRDefault="00BB7A27" w:rsidP="00BB7A27">
      <w:pPr>
        <w:numPr>
          <w:ilvl w:val="0"/>
          <w:numId w:val="5"/>
        </w:numPr>
        <w:spacing w:before="100" w:beforeAutospacing="1" w:after="100" w:afterAutospacing="1" w:line="360" w:lineRule="atLeast"/>
        <w:rPr>
          <w:rFonts w:ascii="Times New Roman" w:hAnsi="Times New Roman" w:cs="Times New Roman"/>
          <w:color w:val="000000"/>
          <w:sz w:val="18"/>
          <w:szCs w:val="18"/>
          <w:lang w:val="en-ZA" w:eastAsia="en-ZA"/>
        </w:rPr>
      </w:pPr>
      <w:r w:rsidRPr="00BB7A27">
        <w:rPr>
          <w:rFonts w:ascii="Times New Roman" w:hAnsi="Times New Roman" w:cs="Times New Roman"/>
          <w:color w:val="000000"/>
          <w:sz w:val="18"/>
          <w:szCs w:val="18"/>
          <w:lang w:val="en-ZA" w:eastAsia="en-ZA"/>
        </w:rPr>
        <w:t xml:space="preserve">Diarrhoea </w:t>
      </w:r>
    </w:p>
    <w:p w:rsidR="00BB7A27" w:rsidRPr="00BB7A27" w:rsidRDefault="00BB7A27" w:rsidP="00BB7A27">
      <w:pPr>
        <w:numPr>
          <w:ilvl w:val="0"/>
          <w:numId w:val="5"/>
        </w:numPr>
        <w:spacing w:before="100" w:beforeAutospacing="1" w:after="100" w:afterAutospacing="1" w:line="360" w:lineRule="atLeast"/>
        <w:rPr>
          <w:rFonts w:ascii="Times New Roman" w:hAnsi="Times New Roman" w:cs="Times New Roman"/>
          <w:color w:val="000000"/>
          <w:sz w:val="18"/>
          <w:szCs w:val="18"/>
          <w:lang w:val="en-ZA" w:eastAsia="en-ZA"/>
        </w:rPr>
      </w:pPr>
      <w:r w:rsidRPr="00BB7A27">
        <w:rPr>
          <w:rFonts w:ascii="Times New Roman" w:hAnsi="Times New Roman" w:cs="Times New Roman"/>
          <w:color w:val="000000"/>
          <w:sz w:val="18"/>
          <w:szCs w:val="18"/>
          <w:lang w:val="en-ZA" w:eastAsia="en-ZA"/>
        </w:rPr>
        <w:t xml:space="preserve">A persistent lump or lesion </w:t>
      </w:r>
    </w:p>
    <w:p w:rsidR="00BB7A27" w:rsidRPr="00BB7A27" w:rsidRDefault="00BB7A27" w:rsidP="00BB7A27">
      <w:pPr>
        <w:numPr>
          <w:ilvl w:val="0"/>
          <w:numId w:val="5"/>
        </w:numPr>
        <w:spacing w:before="100" w:beforeAutospacing="1" w:after="100" w:afterAutospacing="1" w:line="360" w:lineRule="atLeast"/>
        <w:rPr>
          <w:rFonts w:ascii="Times New Roman" w:hAnsi="Times New Roman" w:cs="Times New Roman"/>
          <w:color w:val="000000"/>
          <w:sz w:val="18"/>
          <w:szCs w:val="18"/>
          <w:lang w:val="en-ZA" w:eastAsia="en-ZA"/>
        </w:rPr>
      </w:pPr>
      <w:r w:rsidRPr="00BB7A27">
        <w:rPr>
          <w:rFonts w:ascii="Times New Roman" w:hAnsi="Times New Roman" w:cs="Times New Roman"/>
          <w:color w:val="000000"/>
          <w:sz w:val="18"/>
          <w:szCs w:val="18"/>
          <w:lang w:val="en-ZA" w:eastAsia="en-ZA"/>
        </w:rPr>
        <w:t xml:space="preserve">Clubbing of fingers or toes - the nails become swollen and feel slightly "pulpy". </w:t>
      </w:r>
    </w:p>
    <w:p w:rsidR="00BB7A27" w:rsidRPr="00BB7A27" w:rsidRDefault="00BB7A27" w:rsidP="00BB7A27">
      <w:pPr>
        <w:spacing w:before="240" w:after="240" w:line="360" w:lineRule="atLeast"/>
        <w:rPr>
          <w:rFonts w:ascii="Times New Roman" w:hAnsi="Times New Roman" w:cs="Times New Roman"/>
          <w:color w:val="000000"/>
          <w:sz w:val="18"/>
          <w:szCs w:val="18"/>
          <w:lang w:val="en-ZA" w:eastAsia="en-ZA"/>
        </w:rPr>
      </w:pPr>
      <w:r w:rsidRPr="00BB7A27">
        <w:rPr>
          <w:rFonts w:ascii="Times New Roman" w:hAnsi="Times New Roman" w:cs="Times New Roman"/>
          <w:color w:val="000000"/>
          <w:sz w:val="18"/>
          <w:szCs w:val="18"/>
          <w:lang w:val="en-ZA" w:eastAsia="en-ZA"/>
        </w:rPr>
        <w:t>Some people have mild symptoms or none at all. People may therefore spread bacteria without knowing they have TB.</w:t>
      </w:r>
    </w:p>
    <w:p w:rsidR="00B434A3" w:rsidRDefault="00B434A3">
      <w:pPr>
        <w:spacing w:after="200" w:line="276" w:lineRule="auto"/>
        <w:rPr>
          <w:rFonts w:ascii="Times New Roman" w:hAnsi="Times New Roman" w:cs="Times New Roman"/>
          <w:b/>
          <w:bCs/>
          <w:color w:val="000000"/>
          <w:u w:val="single"/>
          <w:lang w:val="en-ZA" w:eastAsia="en-ZA"/>
        </w:rPr>
      </w:pPr>
      <w:bookmarkStart w:id="2" w:name="art_11"/>
      <w:r>
        <w:rPr>
          <w:rFonts w:ascii="Times New Roman" w:hAnsi="Times New Roman" w:cs="Times New Roman"/>
          <w:b/>
          <w:bCs/>
          <w:color w:val="000000"/>
          <w:u w:val="single"/>
          <w:lang w:val="en-ZA" w:eastAsia="en-ZA"/>
        </w:rPr>
        <w:br w:type="page"/>
      </w:r>
    </w:p>
    <w:p w:rsidR="00BB7A27" w:rsidRPr="00BB7A27" w:rsidRDefault="00BB7A27" w:rsidP="00BB7A27">
      <w:pPr>
        <w:spacing w:before="210" w:line="360" w:lineRule="atLeast"/>
        <w:outlineLvl w:val="2"/>
        <w:rPr>
          <w:rFonts w:ascii="Times New Roman" w:hAnsi="Times New Roman" w:cs="Times New Roman"/>
          <w:b/>
          <w:bCs/>
          <w:color w:val="000000"/>
          <w:u w:val="single"/>
          <w:lang w:val="en-ZA" w:eastAsia="en-ZA"/>
        </w:rPr>
      </w:pPr>
      <w:bookmarkStart w:id="3" w:name="_GoBack"/>
      <w:bookmarkEnd w:id="3"/>
      <w:r w:rsidRPr="00BB7A27">
        <w:rPr>
          <w:rFonts w:ascii="Times New Roman" w:hAnsi="Times New Roman" w:cs="Times New Roman"/>
          <w:b/>
          <w:bCs/>
          <w:color w:val="000000"/>
          <w:u w:val="single"/>
          <w:lang w:val="en-ZA" w:eastAsia="en-ZA"/>
        </w:rPr>
        <w:lastRenderedPageBreak/>
        <w:t>Treatment</w:t>
      </w:r>
      <w:bookmarkEnd w:id="2"/>
    </w:p>
    <w:p w:rsidR="00BB7A27" w:rsidRPr="00BB7A27" w:rsidRDefault="00BB7A27" w:rsidP="00BB7A27">
      <w:pPr>
        <w:spacing w:before="240" w:after="240" w:line="360" w:lineRule="atLeast"/>
        <w:rPr>
          <w:rFonts w:ascii="Times New Roman" w:hAnsi="Times New Roman" w:cs="Times New Roman"/>
          <w:color w:val="000000"/>
          <w:sz w:val="18"/>
          <w:szCs w:val="18"/>
          <w:lang w:val="en-ZA" w:eastAsia="en-ZA"/>
        </w:rPr>
      </w:pPr>
      <w:r w:rsidRPr="00BB7A27">
        <w:rPr>
          <w:rFonts w:ascii="Times New Roman" w:hAnsi="Times New Roman" w:cs="Times New Roman"/>
          <w:b/>
          <w:bCs/>
          <w:color w:val="000000"/>
          <w:sz w:val="18"/>
          <w:szCs w:val="18"/>
          <w:lang w:val="en-ZA" w:eastAsia="en-ZA"/>
        </w:rPr>
        <w:t>Medicine for Preventive Therapy</w:t>
      </w:r>
    </w:p>
    <w:p w:rsidR="00BB7A27" w:rsidRPr="00BB7A27" w:rsidRDefault="00BB7A27" w:rsidP="00BB7A27">
      <w:pPr>
        <w:spacing w:before="240" w:after="240" w:line="360" w:lineRule="atLeast"/>
        <w:rPr>
          <w:rFonts w:ascii="Times New Roman" w:hAnsi="Times New Roman" w:cs="Times New Roman"/>
          <w:color w:val="000000"/>
          <w:sz w:val="18"/>
          <w:szCs w:val="18"/>
          <w:lang w:val="en-ZA" w:eastAsia="en-ZA"/>
        </w:rPr>
      </w:pPr>
      <w:r w:rsidRPr="00BB7A27">
        <w:rPr>
          <w:rFonts w:ascii="Times New Roman" w:hAnsi="Times New Roman" w:cs="Times New Roman"/>
          <w:color w:val="000000"/>
          <w:sz w:val="18"/>
          <w:szCs w:val="18"/>
          <w:lang w:val="en-ZA" w:eastAsia="en-ZA"/>
        </w:rPr>
        <w:t xml:space="preserve">Preventive therapy (PT) against TB involves people at high-risk for infection taking anti-TB drugs to prevent progression to active disease. </w:t>
      </w:r>
      <w:proofErr w:type="gramStart"/>
      <w:r w:rsidRPr="00BB7A27">
        <w:rPr>
          <w:rFonts w:ascii="Times New Roman" w:hAnsi="Times New Roman" w:cs="Times New Roman"/>
          <w:color w:val="000000"/>
          <w:sz w:val="18"/>
          <w:szCs w:val="18"/>
          <w:lang w:val="en-ZA" w:eastAsia="en-ZA"/>
        </w:rPr>
        <w:t>If you are infected and/or in a high-risk group, you can take medicine to help avoid developing active TB disease.</w:t>
      </w:r>
      <w:proofErr w:type="gramEnd"/>
      <w:r w:rsidRPr="00BB7A27">
        <w:rPr>
          <w:rFonts w:ascii="Times New Roman" w:hAnsi="Times New Roman" w:cs="Times New Roman"/>
          <w:color w:val="000000"/>
          <w:sz w:val="18"/>
          <w:szCs w:val="18"/>
          <w:lang w:val="en-ZA" w:eastAsia="en-ZA"/>
        </w:rPr>
        <w:t xml:space="preserve"> Sometimes people receive PT even with a negative skin test, for example infants, children, and HIV-infected people who have recently spent time with someone with infectious TB disease, as they are at very high risk of developing TB disease soon after infection.</w:t>
      </w:r>
    </w:p>
    <w:p w:rsidR="00BB7A27" w:rsidRPr="00BB7A27" w:rsidRDefault="00BB7A27" w:rsidP="00BB7A27">
      <w:pPr>
        <w:spacing w:before="240" w:after="240" w:line="360" w:lineRule="atLeast"/>
        <w:rPr>
          <w:rFonts w:ascii="Times New Roman" w:hAnsi="Times New Roman" w:cs="Times New Roman"/>
          <w:color w:val="000000"/>
          <w:sz w:val="18"/>
          <w:szCs w:val="18"/>
          <w:lang w:val="en-ZA" w:eastAsia="en-ZA"/>
        </w:rPr>
      </w:pPr>
      <w:r w:rsidRPr="00BB7A27">
        <w:rPr>
          <w:rFonts w:ascii="Times New Roman" w:hAnsi="Times New Roman" w:cs="Times New Roman"/>
          <w:color w:val="000000"/>
          <w:sz w:val="18"/>
          <w:szCs w:val="18"/>
          <w:lang w:val="en-ZA" w:eastAsia="en-ZA"/>
        </w:rPr>
        <w:t xml:space="preserve">The drug isoniazid, or </w:t>
      </w:r>
      <w:proofErr w:type="spellStart"/>
      <w:r w:rsidRPr="00BB7A27">
        <w:rPr>
          <w:rFonts w:ascii="Times New Roman" w:hAnsi="Times New Roman" w:cs="Times New Roman"/>
          <w:color w:val="000000"/>
          <w:sz w:val="18"/>
          <w:szCs w:val="18"/>
          <w:lang w:val="en-ZA" w:eastAsia="en-ZA"/>
        </w:rPr>
        <w:t>INH</w:t>
      </w:r>
      <w:proofErr w:type="spellEnd"/>
      <w:r w:rsidRPr="00BB7A27">
        <w:rPr>
          <w:rFonts w:ascii="Times New Roman" w:hAnsi="Times New Roman" w:cs="Times New Roman"/>
          <w:color w:val="000000"/>
          <w:sz w:val="18"/>
          <w:szCs w:val="18"/>
          <w:lang w:val="en-ZA" w:eastAsia="en-ZA"/>
        </w:rPr>
        <w:t xml:space="preserve">, is usually used for PT. </w:t>
      </w:r>
      <w:proofErr w:type="spellStart"/>
      <w:r w:rsidRPr="00BB7A27">
        <w:rPr>
          <w:rFonts w:ascii="Times New Roman" w:hAnsi="Times New Roman" w:cs="Times New Roman"/>
          <w:color w:val="000000"/>
          <w:sz w:val="18"/>
          <w:szCs w:val="18"/>
          <w:lang w:val="en-ZA" w:eastAsia="en-ZA"/>
        </w:rPr>
        <w:t>INH</w:t>
      </w:r>
      <w:proofErr w:type="spellEnd"/>
      <w:r w:rsidRPr="00BB7A27">
        <w:rPr>
          <w:rFonts w:ascii="Times New Roman" w:hAnsi="Times New Roman" w:cs="Times New Roman"/>
          <w:color w:val="000000"/>
          <w:sz w:val="18"/>
          <w:szCs w:val="18"/>
          <w:lang w:val="en-ZA" w:eastAsia="en-ZA"/>
        </w:rPr>
        <w:t xml:space="preserve"> kills inactive TB bacteria, and may keep you from developing TB disease if taken as prescribed. Most people take </w:t>
      </w:r>
      <w:proofErr w:type="spellStart"/>
      <w:r w:rsidRPr="00BB7A27">
        <w:rPr>
          <w:rFonts w:ascii="Times New Roman" w:hAnsi="Times New Roman" w:cs="Times New Roman"/>
          <w:color w:val="000000"/>
          <w:sz w:val="18"/>
          <w:szCs w:val="18"/>
          <w:lang w:val="en-ZA" w:eastAsia="en-ZA"/>
        </w:rPr>
        <w:t>INH</w:t>
      </w:r>
      <w:proofErr w:type="spellEnd"/>
      <w:r w:rsidRPr="00BB7A27">
        <w:rPr>
          <w:rFonts w:ascii="Times New Roman" w:hAnsi="Times New Roman" w:cs="Times New Roman"/>
          <w:color w:val="000000"/>
          <w:sz w:val="18"/>
          <w:szCs w:val="18"/>
          <w:lang w:val="en-ZA" w:eastAsia="en-ZA"/>
        </w:rPr>
        <w:t xml:space="preserve"> for at least six to nine months; children and HIV-infected people for longer.</w:t>
      </w:r>
    </w:p>
    <w:p w:rsidR="00BB7A27" w:rsidRPr="00BB7A27" w:rsidRDefault="00BB7A27" w:rsidP="00BB7A27">
      <w:pPr>
        <w:spacing w:before="240" w:after="240" w:line="360" w:lineRule="atLeast"/>
        <w:rPr>
          <w:rFonts w:ascii="Times New Roman" w:hAnsi="Times New Roman" w:cs="Times New Roman"/>
          <w:color w:val="000000"/>
          <w:sz w:val="18"/>
          <w:szCs w:val="18"/>
          <w:lang w:val="en-ZA" w:eastAsia="en-ZA"/>
        </w:rPr>
      </w:pPr>
      <w:r w:rsidRPr="00BB7A27">
        <w:rPr>
          <w:rFonts w:ascii="Times New Roman" w:hAnsi="Times New Roman" w:cs="Times New Roman"/>
          <w:color w:val="000000"/>
          <w:sz w:val="18"/>
          <w:szCs w:val="18"/>
          <w:lang w:val="en-ZA" w:eastAsia="en-ZA"/>
        </w:rPr>
        <w:t xml:space="preserve">While taking </w:t>
      </w:r>
      <w:proofErr w:type="spellStart"/>
      <w:r w:rsidRPr="00BB7A27">
        <w:rPr>
          <w:rFonts w:ascii="Times New Roman" w:hAnsi="Times New Roman" w:cs="Times New Roman"/>
          <w:color w:val="000000"/>
          <w:sz w:val="18"/>
          <w:szCs w:val="18"/>
          <w:lang w:val="en-ZA" w:eastAsia="en-ZA"/>
        </w:rPr>
        <w:t>INH</w:t>
      </w:r>
      <w:proofErr w:type="spellEnd"/>
      <w:r w:rsidRPr="00BB7A27">
        <w:rPr>
          <w:rFonts w:ascii="Times New Roman" w:hAnsi="Times New Roman" w:cs="Times New Roman"/>
          <w:color w:val="000000"/>
          <w:sz w:val="18"/>
          <w:szCs w:val="18"/>
          <w:lang w:val="en-ZA" w:eastAsia="en-ZA"/>
        </w:rPr>
        <w:t>, see your doctor regularly and do not drink alcohol.</w:t>
      </w:r>
    </w:p>
    <w:p w:rsidR="00BB7A27" w:rsidRPr="00BB7A27" w:rsidRDefault="00BB7A27" w:rsidP="00BB7A27">
      <w:pPr>
        <w:spacing w:before="240" w:after="240" w:line="360" w:lineRule="atLeast"/>
        <w:rPr>
          <w:rFonts w:ascii="Times New Roman" w:hAnsi="Times New Roman" w:cs="Times New Roman"/>
          <w:color w:val="000000"/>
          <w:sz w:val="18"/>
          <w:szCs w:val="18"/>
          <w:lang w:val="en-ZA" w:eastAsia="en-ZA"/>
        </w:rPr>
      </w:pPr>
      <w:r w:rsidRPr="00BB7A27">
        <w:rPr>
          <w:rFonts w:ascii="Times New Roman" w:hAnsi="Times New Roman" w:cs="Times New Roman"/>
          <w:color w:val="000000"/>
          <w:sz w:val="18"/>
          <w:szCs w:val="18"/>
          <w:lang w:val="en-ZA" w:eastAsia="en-ZA"/>
        </w:rPr>
        <w:t xml:space="preserve">If you have a positive tuberculin skin test but have not received PT, you should have routine medical </w:t>
      </w:r>
      <w:proofErr w:type="spellStart"/>
      <w:r w:rsidRPr="00BB7A27">
        <w:rPr>
          <w:rFonts w:ascii="Times New Roman" w:hAnsi="Times New Roman" w:cs="Times New Roman"/>
          <w:color w:val="000000"/>
          <w:sz w:val="18"/>
          <w:szCs w:val="18"/>
          <w:lang w:val="en-ZA" w:eastAsia="en-ZA"/>
        </w:rPr>
        <w:t>checkups</w:t>
      </w:r>
      <w:proofErr w:type="spellEnd"/>
      <w:r w:rsidRPr="00BB7A27">
        <w:rPr>
          <w:rFonts w:ascii="Times New Roman" w:hAnsi="Times New Roman" w:cs="Times New Roman"/>
          <w:color w:val="000000"/>
          <w:sz w:val="18"/>
          <w:szCs w:val="18"/>
          <w:lang w:val="en-ZA" w:eastAsia="en-ZA"/>
        </w:rPr>
        <w:t xml:space="preserve"> to detect if TB is becoming active, in order to treat it at an early stage. Know the TB disease symptoms, and see a doctor immediately should any develop. It is important to make sure that people do not have active TB before they are given PT. If someone has active TB he or she needs to be treated differently (see below).</w:t>
      </w:r>
    </w:p>
    <w:p w:rsidR="00BB7A27" w:rsidRPr="00BB7A27" w:rsidRDefault="00BB7A27" w:rsidP="00BB7A27">
      <w:pPr>
        <w:spacing w:before="240" w:after="240" w:line="360" w:lineRule="atLeast"/>
        <w:rPr>
          <w:rFonts w:ascii="Times New Roman" w:hAnsi="Times New Roman" w:cs="Times New Roman"/>
          <w:color w:val="000000"/>
          <w:sz w:val="18"/>
          <w:szCs w:val="18"/>
          <w:lang w:val="en-ZA" w:eastAsia="en-ZA"/>
        </w:rPr>
      </w:pPr>
      <w:r w:rsidRPr="00BB7A27">
        <w:rPr>
          <w:rFonts w:ascii="Times New Roman" w:hAnsi="Times New Roman" w:cs="Times New Roman"/>
          <w:b/>
          <w:bCs/>
          <w:color w:val="000000"/>
          <w:sz w:val="18"/>
          <w:szCs w:val="18"/>
          <w:lang w:val="en-ZA" w:eastAsia="en-ZA"/>
        </w:rPr>
        <w:t>Medicine for Active TB Disease</w:t>
      </w:r>
    </w:p>
    <w:p w:rsidR="00BB7A27" w:rsidRPr="00BB7A27" w:rsidRDefault="00BB7A27" w:rsidP="00BB7A27">
      <w:pPr>
        <w:spacing w:before="240" w:after="240" w:line="360" w:lineRule="atLeast"/>
        <w:rPr>
          <w:rFonts w:ascii="Times New Roman" w:hAnsi="Times New Roman" w:cs="Times New Roman"/>
          <w:color w:val="000000"/>
          <w:sz w:val="18"/>
          <w:szCs w:val="18"/>
          <w:lang w:val="en-ZA" w:eastAsia="en-ZA"/>
        </w:rPr>
      </w:pPr>
      <w:r w:rsidRPr="00BB7A27">
        <w:rPr>
          <w:rFonts w:ascii="Times New Roman" w:hAnsi="Times New Roman" w:cs="Times New Roman"/>
          <w:color w:val="000000"/>
          <w:sz w:val="18"/>
          <w:szCs w:val="18"/>
          <w:lang w:val="en-ZA" w:eastAsia="en-ZA"/>
        </w:rPr>
        <w:t>People with active TB are usually treated with several anti-TB drugs: this is more effective in killing all the bacteria and preventing them from becoming drug resistant. Daily oral doses are continued for six months. Most commonly used drugs used are:</w:t>
      </w:r>
    </w:p>
    <w:p w:rsidR="00BB7A27" w:rsidRPr="00BB7A27" w:rsidRDefault="00BB7A27" w:rsidP="00BB7A27">
      <w:pPr>
        <w:numPr>
          <w:ilvl w:val="0"/>
          <w:numId w:val="6"/>
        </w:numPr>
        <w:spacing w:before="100" w:beforeAutospacing="1" w:after="100" w:afterAutospacing="1" w:line="360" w:lineRule="atLeast"/>
        <w:rPr>
          <w:rFonts w:ascii="Times New Roman" w:hAnsi="Times New Roman" w:cs="Times New Roman"/>
          <w:color w:val="000000"/>
          <w:sz w:val="18"/>
          <w:szCs w:val="18"/>
          <w:lang w:val="en-ZA" w:eastAsia="en-ZA"/>
        </w:rPr>
      </w:pPr>
      <w:r w:rsidRPr="00BB7A27">
        <w:rPr>
          <w:rFonts w:ascii="Times New Roman" w:hAnsi="Times New Roman" w:cs="Times New Roman"/>
          <w:color w:val="000000"/>
          <w:sz w:val="18"/>
          <w:szCs w:val="18"/>
          <w:lang w:val="en-ZA" w:eastAsia="en-ZA"/>
        </w:rPr>
        <w:t>Isoniazid (</w:t>
      </w:r>
      <w:proofErr w:type="spellStart"/>
      <w:r w:rsidRPr="00BB7A27">
        <w:rPr>
          <w:rFonts w:ascii="Times New Roman" w:hAnsi="Times New Roman" w:cs="Times New Roman"/>
          <w:color w:val="000000"/>
          <w:sz w:val="18"/>
          <w:szCs w:val="18"/>
          <w:lang w:val="en-ZA" w:eastAsia="en-ZA"/>
        </w:rPr>
        <w:t>INH</w:t>
      </w:r>
      <w:proofErr w:type="spellEnd"/>
      <w:r w:rsidRPr="00BB7A27">
        <w:rPr>
          <w:rFonts w:ascii="Times New Roman" w:hAnsi="Times New Roman" w:cs="Times New Roman"/>
          <w:color w:val="000000"/>
          <w:sz w:val="18"/>
          <w:szCs w:val="18"/>
          <w:lang w:val="en-ZA" w:eastAsia="en-ZA"/>
        </w:rPr>
        <w:t xml:space="preserve">) </w:t>
      </w:r>
    </w:p>
    <w:p w:rsidR="00BB7A27" w:rsidRPr="00BB7A27" w:rsidRDefault="00BB7A27" w:rsidP="00BB7A27">
      <w:pPr>
        <w:numPr>
          <w:ilvl w:val="0"/>
          <w:numId w:val="6"/>
        </w:numPr>
        <w:spacing w:before="100" w:beforeAutospacing="1" w:after="100" w:afterAutospacing="1" w:line="360" w:lineRule="atLeast"/>
        <w:rPr>
          <w:rFonts w:ascii="Times New Roman" w:hAnsi="Times New Roman" w:cs="Times New Roman"/>
          <w:color w:val="000000"/>
          <w:sz w:val="18"/>
          <w:szCs w:val="18"/>
          <w:lang w:val="en-ZA" w:eastAsia="en-ZA"/>
        </w:rPr>
      </w:pPr>
      <w:proofErr w:type="spellStart"/>
      <w:r w:rsidRPr="00BB7A27">
        <w:rPr>
          <w:rFonts w:ascii="Times New Roman" w:hAnsi="Times New Roman" w:cs="Times New Roman"/>
          <w:color w:val="000000"/>
          <w:sz w:val="18"/>
          <w:szCs w:val="18"/>
          <w:lang w:val="en-ZA" w:eastAsia="en-ZA"/>
        </w:rPr>
        <w:t>Rifampin</w:t>
      </w:r>
      <w:proofErr w:type="spellEnd"/>
      <w:r w:rsidRPr="00BB7A27">
        <w:rPr>
          <w:rFonts w:ascii="Times New Roman" w:hAnsi="Times New Roman" w:cs="Times New Roman"/>
          <w:color w:val="000000"/>
          <w:sz w:val="18"/>
          <w:szCs w:val="18"/>
          <w:lang w:val="en-ZA" w:eastAsia="en-ZA"/>
        </w:rPr>
        <w:t xml:space="preserve"> (RIF) </w:t>
      </w:r>
    </w:p>
    <w:p w:rsidR="00BB7A27" w:rsidRPr="00BB7A27" w:rsidRDefault="00BB7A27" w:rsidP="00BB7A27">
      <w:pPr>
        <w:numPr>
          <w:ilvl w:val="0"/>
          <w:numId w:val="6"/>
        </w:numPr>
        <w:spacing w:before="100" w:beforeAutospacing="1" w:after="100" w:afterAutospacing="1" w:line="360" w:lineRule="atLeast"/>
        <w:rPr>
          <w:rFonts w:ascii="Times New Roman" w:hAnsi="Times New Roman" w:cs="Times New Roman"/>
          <w:color w:val="000000"/>
          <w:sz w:val="18"/>
          <w:szCs w:val="18"/>
          <w:lang w:val="en-ZA" w:eastAsia="en-ZA"/>
        </w:rPr>
      </w:pPr>
      <w:r w:rsidRPr="00BB7A27">
        <w:rPr>
          <w:rFonts w:ascii="Times New Roman" w:hAnsi="Times New Roman" w:cs="Times New Roman"/>
          <w:color w:val="000000"/>
          <w:sz w:val="18"/>
          <w:szCs w:val="18"/>
          <w:lang w:val="en-ZA" w:eastAsia="en-ZA"/>
        </w:rPr>
        <w:t>Pyrazinamide (</w:t>
      </w:r>
      <w:proofErr w:type="spellStart"/>
      <w:r w:rsidRPr="00BB7A27">
        <w:rPr>
          <w:rFonts w:ascii="Times New Roman" w:hAnsi="Times New Roman" w:cs="Times New Roman"/>
          <w:color w:val="000000"/>
          <w:sz w:val="18"/>
          <w:szCs w:val="18"/>
          <w:lang w:val="en-ZA" w:eastAsia="en-ZA"/>
        </w:rPr>
        <w:t>PZN</w:t>
      </w:r>
      <w:proofErr w:type="spellEnd"/>
      <w:r w:rsidRPr="00BB7A27">
        <w:rPr>
          <w:rFonts w:ascii="Times New Roman" w:hAnsi="Times New Roman" w:cs="Times New Roman"/>
          <w:color w:val="000000"/>
          <w:sz w:val="18"/>
          <w:szCs w:val="18"/>
          <w:lang w:val="en-ZA" w:eastAsia="en-ZA"/>
        </w:rPr>
        <w:t xml:space="preserve">) </w:t>
      </w:r>
    </w:p>
    <w:p w:rsidR="00BB7A27" w:rsidRPr="00BB7A27" w:rsidRDefault="00BB7A27" w:rsidP="00BB7A27">
      <w:pPr>
        <w:numPr>
          <w:ilvl w:val="0"/>
          <w:numId w:val="6"/>
        </w:numPr>
        <w:spacing w:before="100" w:beforeAutospacing="1" w:after="100" w:afterAutospacing="1" w:line="360" w:lineRule="atLeast"/>
        <w:rPr>
          <w:rFonts w:ascii="Times New Roman" w:hAnsi="Times New Roman" w:cs="Times New Roman"/>
          <w:color w:val="000000"/>
          <w:sz w:val="18"/>
          <w:szCs w:val="18"/>
          <w:lang w:val="en-ZA" w:eastAsia="en-ZA"/>
        </w:rPr>
      </w:pPr>
      <w:proofErr w:type="spellStart"/>
      <w:r w:rsidRPr="00BB7A27">
        <w:rPr>
          <w:rFonts w:ascii="Times New Roman" w:hAnsi="Times New Roman" w:cs="Times New Roman"/>
          <w:color w:val="000000"/>
          <w:sz w:val="18"/>
          <w:szCs w:val="18"/>
          <w:lang w:val="en-ZA" w:eastAsia="en-ZA"/>
        </w:rPr>
        <w:t>Ethambutol</w:t>
      </w:r>
      <w:proofErr w:type="spellEnd"/>
      <w:r w:rsidRPr="00BB7A27">
        <w:rPr>
          <w:rFonts w:ascii="Times New Roman" w:hAnsi="Times New Roman" w:cs="Times New Roman"/>
          <w:color w:val="000000"/>
          <w:sz w:val="18"/>
          <w:szCs w:val="18"/>
          <w:lang w:val="en-ZA" w:eastAsia="en-ZA"/>
        </w:rPr>
        <w:t xml:space="preserve"> (</w:t>
      </w:r>
      <w:proofErr w:type="spellStart"/>
      <w:r w:rsidRPr="00BB7A27">
        <w:rPr>
          <w:rFonts w:ascii="Times New Roman" w:hAnsi="Times New Roman" w:cs="Times New Roman"/>
          <w:color w:val="000000"/>
          <w:sz w:val="18"/>
          <w:szCs w:val="18"/>
          <w:lang w:val="en-ZA" w:eastAsia="en-ZA"/>
        </w:rPr>
        <w:t>EMB</w:t>
      </w:r>
      <w:proofErr w:type="spellEnd"/>
      <w:r w:rsidRPr="00BB7A27">
        <w:rPr>
          <w:rFonts w:ascii="Times New Roman" w:hAnsi="Times New Roman" w:cs="Times New Roman"/>
          <w:color w:val="000000"/>
          <w:sz w:val="18"/>
          <w:szCs w:val="18"/>
          <w:lang w:val="en-ZA" w:eastAsia="en-ZA"/>
        </w:rPr>
        <w:t xml:space="preserve">) </w:t>
      </w:r>
    </w:p>
    <w:p w:rsidR="00BB7A27" w:rsidRPr="00BB7A27" w:rsidRDefault="00BB7A27" w:rsidP="00BB7A27">
      <w:pPr>
        <w:numPr>
          <w:ilvl w:val="0"/>
          <w:numId w:val="6"/>
        </w:numPr>
        <w:spacing w:before="100" w:beforeAutospacing="1" w:after="100" w:afterAutospacing="1" w:line="360" w:lineRule="atLeast"/>
        <w:rPr>
          <w:rFonts w:ascii="Times New Roman" w:hAnsi="Times New Roman" w:cs="Times New Roman"/>
          <w:color w:val="000000"/>
          <w:sz w:val="18"/>
          <w:szCs w:val="18"/>
          <w:lang w:val="en-ZA" w:eastAsia="en-ZA"/>
        </w:rPr>
      </w:pPr>
      <w:r w:rsidRPr="00BB7A27">
        <w:rPr>
          <w:rFonts w:ascii="Times New Roman" w:hAnsi="Times New Roman" w:cs="Times New Roman"/>
          <w:color w:val="000000"/>
          <w:sz w:val="18"/>
          <w:szCs w:val="18"/>
          <w:lang w:val="en-ZA" w:eastAsia="en-ZA"/>
        </w:rPr>
        <w:t>Streptomycin (</w:t>
      </w:r>
      <w:proofErr w:type="spellStart"/>
      <w:r w:rsidRPr="00BB7A27">
        <w:rPr>
          <w:rFonts w:ascii="Times New Roman" w:hAnsi="Times New Roman" w:cs="Times New Roman"/>
          <w:color w:val="000000"/>
          <w:sz w:val="18"/>
          <w:szCs w:val="18"/>
          <w:lang w:val="en-ZA" w:eastAsia="en-ZA"/>
        </w:rPr>
        <w:t>STR</w:t>
      </w:r>
      <w:proofErr w:type="spellEnd"/>
      <w:r w:rsidRPr="00BB7A27">
        <w:rPr>
          <w:rFonts w:ascii="Times New Roman" w:hAnsi="Times New Roman" w:cs="Times New Roman"/>
          <w:color w:val="000000"/>
          <w:sz w:val="18"/>
          <w:szCs w:val="18"/>
          <w:lang w:val="en-ZA" w:eastAsia="en-ZA"/>
        </w:rPr>
        <w:t xml:space="preserve">) </w:t>
      </w:r>
    </w:p>
    <w:p w:rsidR="00BB7A27" w:rsidRPr="00BB7A27" w:rsidRDefault="00BB7A27" w:rsidP="00BB7A27">
      <w:pPr>
        <w:spacing w:before="240" w:after="240" w:line="360" w:lineRule="atLeast"/>
        <w:rPr>
          <w:rFonts w:ascii="Times New Roman" w:hAnsi="Times New Roman" w:cs="Times New Roman"/>
          <w:color w:val="000000"/>
          <w:sz w:val="18"/>
          <w:szCs w:val="18"/>
          <w:lang w:val="en-ZA" w:eastAsia="en-ZA"/>
        </w:rPr>
      </w:pPr>
      <w:r w:rsidRPr="00BB7A27">
        <w:rPr>
          <w:rFonts w:ascii="Times New Roman" w:hAnsi="Times New Roman" w:cs="Times New Roman"/>
          <w:color w:val="000000"/>
          <w:sz w:val="18"/>
          <w:szCs w:val="18"/>
          <w:lang w:val="en-ZA" w:eastAsia="en-ZA"/>
        </w:rPr>
        <w:t xml:space="preserve">The standard treatment regimen involves taking </w:t>
      </w:r>
      <w:proofErr w:type="spellStart"/>
      <w:r w:rsidRPr="00BB7A27">
        <w:rPr>
          <w:rFonts w:ascii="Times New Roman" w:hAnsi="Times New Roman" w:cs="Times New Roman"/>
          <w:color w:val="000000"/>
          <w:sz w:val="18"/>
          <w:szCs w:val="18"/>
          <w:lang w:val="en-ZA" w:eastAsia="en-ZA"/>
        </w:rPr>
        <w:t>INH</w:t>
      </w:r>
      <w:proofErr w:type="spellEnd"/>
      <w:r w:rsidRPr="00BB7A27">
        <w:rPr>
          <w:rFonts w:ascii="Times New Roman" w:hAnsi="Times New Roman" w:cs="Times New Roman"/>
          <w:color w:val="000000"/>
          <w:sz w:val="18"/>
          <w:szCs w:val="18"/>
          <w:lang w:val="en-ZA" w:eastAsia="en-ZA"/>
        </w:rPr>
        <w:t xml:space="preserve">, rifampicin, pyrazinamide and </w:t>
      </w:r>
      <w:proofErr w:type="spellStart"/>
      <w:r w:rsidRPr="00BB7A27">
        <w:rPr>
          <w:rFonts w:ascii="Times New Roman" w:hAnsi="Times New Roman" w:cs="Times New Roman"/>
          <w:color w:val="000000"/>
          <w:sz w:val="18"/>
          <w:szCs w:val="18"/>
          <w:lang w:val="en-ZA" w:eastAsia="en-ZA"/>
        </w:rPr>
        <w:t>ethambutol</w:t>
      </w:r>
      <w:proofErr w:type="spellEnd"/>
      <w:r w:rsidRPr="00BB7A27">
        <w:rPr>
          <w:rFonts w:ascii="Times New Roman" w:hAnsi="Times New Roman" w:cs="Times New Roman"/>
          <w:color w:val="000000"/>
          <w:sz w:val="18"/>
          <w:szCs w:val="18"/>
          <w:lang w:val="en-ZA" w:eastAsia="en-ZA"/>
        </w:rPr>
        <w:t xml:space="preserve"> for two months, and then </w:t>
      </w:r>
      <w:proofErr w:type="spellStart"/>
      <w:r w:rsidRPr="00BB7A27">
        <w:rPr>
          <w:rFonts w:ascii="Times New Roman" w:hAnsi="Times New Roman" w:cs="Times New Roman"/>
          <w:color w:val="000000"/>
          <w:sz w:val="18"/>
          <w:szCs w:val="18"/>
          <w:lang w:val="en-ZA" w:eastAsia="en-ZA"/>
        </w:rPr>
        <w:t>INH</w:t>
      </w:r>
      <w:proofErr w:type="spellEnd"/>
      <w:r w:rsidRPr="00BB7A27">
        <w:rPr>
          <w:rFonts w:ascii="Times New Roman" w:hAnsi="Times New Roman" w:cs="Times New Roman"/>
          <w:color w:val="000000"/>
          <w:sz w:val="18"/>
          <w:szCs w:val="18"/>
          <w:lang w:val="en-ZA" w:eastAsia="en-ZA"/>
        </w:rPr>
        <w:t xml:space="preserve"> and rifampicin for the next four months.</w:t>
      </w:r>
    </w:p>
    <w:p w:rsidR="00BB7A27" w:rsidRPr="00BB7A27" w:rsidRDefault="00BB7A27" w:rsidP="00BB7A27">
      <w:pPr>
        <w:spacing w:before="240" w:after="240" w:line="360" w:lineRule="atLeast"/>
        <w:rPr>
          <w:rFonts w:ascii="Times New Roman" w:hAnsi="Times New Roman" w:cs="Times New Roman"/>
          <w:color w:val="000000"/>
          <w:sz w:val="18"/>
          <w:szCs w:val="18"/>
          <w:lang w:val="en-ZA" w:eastAsia="en-ZA"/>
        </w:rPr>
      </w:pPr>
      <w:r w:rsidRPr="00BB7A27">
        <w:rPr>
          <w:rFonts w:ascii="Times New Roman" w:hAnsi="Times New Roman" w:cs="Times New Roman"/>
          <w:color w:val="000000"/>
          <w:sz w:val="18"/>
          <w:szCs w:val="18"/>
          <w:lang w:val="en-ZA" w:eastAsia="en-ZA"/>
        </w:rPr>
        <w:t>The drugs listed above sometimes cannot kill atypical TB infections, or drug-resistant strains, and new treatments must be found.</w:t>
      </w:r>
    </w:p>
    <w:p w:rsidR="00101973" w:rsidRPr="00BB7A27" w:rsidRDefault="00BB7A27" w:rsidP="00BB7A27">
      <w:pPr>
        <w:spacing w:before="240" w:after="240" w:line="360" w:lineRule="atLeast"/>
        <w:rPr>
          <w:rFonts w:ascii="Times New Roman" w:hAnsi="Times New Roman" w:cs="Times New Roman"/>
          <w:color w:val="000000"/>
          <w:sz w:val="18"/>
          <w:szCs w:val="18"/>
          <w:lang w:val="en-ZA" w:eastAsia="en-ZA"/>
        </w:rPr>
      </w:pPr>
      <w:r w:rsidRPr="00BB7A27">
        <w:rPr>
          <w:rFonts w:ascii="Times New Roman" w:hAnsi="Times New Roman" w:cs="Times New Roman"/>
          <w:color w:val="000000"/>
          <w:sz w:val="18"/>
          <w:szCs w:val="18"/>
          <w:lang w:val="en-ZA" w:eastAsia="en-ZA"/>
        </w:rPr>
        <w:t xml:space="preserve">Over 95% of people properly treated for TB are cured. The main reason treatments fail is that people do not take their medications properly. Medicines given to people with TB disease usually stop them from spreading TB bacteria within a few weeks. Most TB patients live at home and can continue normal activities if they take their medicine. TB of the lungs or </w:t>
      </w:r>
      <w:r w:rsidRPr="00BB7A27">
        <w:rPr>
          <w:rFonts w:ascii="Times New Roman" w:hAnsi="Times New Roman" w:cs="Times New Roman"/>
          <w:color w:val="000000"/>
          <w:sz w:val="18"/>
          <w:szCs w:val="18"/>
          <w:lang w:val="en-ZA" w:eastAsia="en-ZA"/>
        </w:rPr>
        <w:lastRenderedPageBreak/>
        <w:t>throat means you are probably infectious and should stay home from work or school. Your doctor will tell you when you can return to work. When you are no longer infectious or feeling sick, you can resume normal activities, but you must continue to take your medication for the prescribed time.</w:t>
      </w:r>
    </w:p>
    <w:sectPr w:rsidR="00101973" w:rsidRPr="00BB7A27" w:rsidSect="001D06ED">
      <w:headerReference w:type="default" r:id="rId2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704" w:rsidRDefault="00641704" w:rsidP="00BB7A27">
      <w:r>
        <w:separator/>
      </w:r>
    </w:p>
  </w:endnote>
  <w:endnote w:type="continuationSeparator" w:id="0">
    <w:p w:rsidR="00641704" w:rsidRDefault="00641704" w:rsidP="00BB7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704" w:rsidRDefault="00641704" w:rsidP="00BB7A27">
      <w:r>
        <w:separator/>
      </w:r>
    </w:p>
  </w:footnote>
  <w:footnote w:type="continuationSeparator" w:id="0">
    <w:p w:rsidR="00641704" w:rsidRDefault="00641704" w:rsidP="00BB7A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7A27" w:rsidRPr="002225FE" w:rsidRDefault="00BB7A27">
    <w:pPr>
      <w:pStyle w:val="Header"/>
      <w:rPr>
        <w:rFonts w:ascii="Times New Roman" w:hAnsi="Times New Roman" w:cs="Times New Roman"/>
      </w:rPr>
    </w:pPr>
    <w:r w:rsidRPr="002225FE">
      <w:rPr>
        <w:rFonts w:ascii="Times New Roman" w:hAnsi="Times New Roman" w:cs="Times New Roman"/>
      </w:rPr>
      <w:t>Memorandum</w:t>
    </w:r>
    <w:r w:rsidRPr="002225FE">
      <w:rPr>
        <w:rFonts w:ascii="Times New Roman" w:hAnsi="Times New Roman" w:cs="Times New Roman"/>
      </w:rPr>
      <w:tab/>
    </w:r>
    <w:r w:rsidRPr="002225FE">
      <w:rPr>
        <w:rFonts w:ascii="Times New Roman" w:hAnsi="Times New Roman" w:cs="Times New Roman"/>
      </w:rPr>
      <w:tab/>
    </w:r>
    <w:proofErr w:type="spellStart"/>
    <w:r w:rsidRPr="002225FE">
      <w:rPr>
        <w:rFonts w:ascii="Times New Roman" w:hAnsi="Times New Roman" w:cs="Times New Roman"/>
      </w:rPr>
      <w:t>SO1</w:t>
    </w:r>
    <w:proofErr w:type="spellEnd"/>
    <w:r w:rsidR="002225FE" w:rsidRPr="002225FE">
      <w:rPr>
        <w:rFonts w:ascii="Times New Roman" w:hAnsi="Times New Roman" w:cs="Times New Roman"/>
      </w:rPr>
      <w:t xml:space="preserve"> - Tuberculosis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C3108E"/>
    <w:multiLevelType w:val="multilevel"/>
    <w:tmpl w:val="754A2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2B77C6"/>
    <w:multiLevelType w:val="multilevel"/>
    <w:tmpl w:val="7D2CA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F805E9"/>
    <w:multiLevelType w:val="multilevel"/>
    <w:tmpl w:val="E0025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C711B09"/>
    <w:multiLevelType w:val="multilevel"/>
    <w:tmpl w:val="CAE8D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C84782C"/>
    <w:multiLevelType w:val="multilevel"/>
    <w:tmpl w:val="19B82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835643D"/>
    <w:multiLevelType w:val="multilevel"/>
    <w:tmpl w:val="6DBC3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A27"/>
    <w:rsid w:val="000A610E"/>
    <w:rsid w:val="000F30B9"/>
    <w:rsid w:val="00101973"/>
    <w:rsid w:val="001D06ED"/>
    <w:rsid w:val="002225FE"/>
    <w:rsid w:val="003178D4"/>
    <w:rsid w:val="006320C1"/>
    <w:rsid w:val="00641704"/>
    <w:rsid w:val="00646742"/>
    <w:rsid w:val="00716A2C"/>
    <w:rsid w:val="00B434A3"/>
    <w:rsid w:val="00BB7A27"/>
    <w:rsid w:val="00E46B3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Times New Roman" w:hAnsi="Courier New" w:cs="Arial"/>
        <w:sz w:val="24"/>
        <w:szCs w:val="24"/>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8D4"/>
    <w:pPr>
      <w:spacing w:after="0" w:line="240"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B7A27"/>
    <w:rPr>
      <w:strike w:val="0"/>
      <w:dstrike w:val="0"/>
      <w:color w:val="1681BA"/>
      <w:u w:val="none"/>
      <w:effect w:val="none"/>
    </w:rPr>
  </w:style>
  <w:style w:type="paragraph" w:styleId="BalloonText">
    <w:name w:val="Balloon Text"/>
    <w:basedOn w:val="Normal"/>
    <w:link w:val="BalloonTextChar"/>
    <w:uiPriority w:val="99"/>
    <w:semiHidden/>
    <w:unhideWhenUsed/>
    <w:rsid w:val="00BB7A27"/>
    <w:rPr>
      <w:rFonts w:ascii="Tahoma" w:hAnsi="Tahoma" w:cs="Tahoma"/>
      <w:sz w:val="16"/>
      <w:szCs w:val="16"/>
    </w:rPr>
  </w:style>
  <w:style w:type="character" w:customStyle="1" w:styleId="BalloonTextChar">
    <w:name w:val="Balloon Text Char"/>
    <w:basedOn w:val="DefaultParagraphFont"/>
    <w:link w:val="BalloonText"/>
    <w:uiPriority w:val="99"/>
    <w:semiHidden/>
    <w:rsid w:val="00BB7A27"/>
    <w:rPr>
      <w:rFonts w:ascii="Tahoma" w:hAnsi="Tahoma" w:cs="Tahoma"/>
      <w:sz w:val="16"/>
      <w:szCs w:val="16"/>
      <w:lang w:val="en-GB"/>
    </w:rPr>
  </w:style>
  <w:style w:type="character" w:styleId="Strong">
    <w:name w:val="Strong"/>
    <w:basedOn w:val="DefaultParagraphFont"/>
    <w:uiPriority w:val="22"/>
    <w:qFormat/>
    <w:rsid w:val="00BB7A27"/>
    <w:rPr>
      <w:b/>
      <w:bCs/>
    </w:rPr>
  </w:style>
  <w:style w:type="character" w:styleId="Emphasis">
    <w:name w:val="Emphasis"/>
    <w:basedOn w:val="DefaultParagraphFont"/>
    <w:uiPriority w:val="20"/>
    <w:qFormat/>
    <w:rsid w:val="00BB7A27"/>
    <w:rPr>
      <w:i/>
      <w:iCs/>
    </w:rPr>
  </w:style>
  <w:style w:type="paragraph" w:styleId="Header">
    <w:name w:val="header"/>
    <w:basedOn w:val="Normal"/>
    <w:link w:val="HeaderChar"/>
    <w:uiPriority w:val="99"/>
    <w:unhideWhenUsed/>
    <w:rsid w:val="00BB7A27"/>
    <w:pPr>
      <w:tabs>
        <w:tab w:val="center" w:pos="4513"/>
        <w:tab w:val="right" w:pos="9026"/>
      </w:tabs>
    </w:pPr>
  </w:style>
  <w:style w:type="character" w:customStyle="1" w:styleId="HeaderChar">
    <w:name w:val="Header Char"/>
    <w:basedOn w:val="DefaultParagraphFont"/>
    <w:link w:val="Header"/>
    <w:uiPriority w:val="99"/>
    <w:rsid w:val="00BB7A27"/>
    <w:rPr>
      <w:lang w:val="en-GB"/>
    </w:rPr>
  </w:style>
  <w:style w:type="paragraph" w:styleId="Footer">
    <w:name w:val="footer"/>
    <w:basedOn w:val="Normal"/>
    <w:link w:val="FooterChar"/>
    <w:uiPriority w:val="99"/>
    <w:unhideWhenUsed/>
    <w:rsid w:val="00BB7A27"/>
    <w:pPr>
      <w:tabs>
        <w:tab w:val="center" w:pos="4513"/>
        <w:tab w:val="right" w:pos="9026"/>
      </w:tabs>
    </w:pPr>
  </w:style>
  <w:style w:type="character" w:customStyle="1" w:styleId="FooterChar">
    <w:name w:val="Footer Char"/>
    <w:basedOn w:val="DefaultParagraphFont"/>
    <w:link w:val="Footer"/>
    <w:uiPriority w:val="99"/>
    <w:rsid w:val="00BB7A27"/>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Times New Roman" w:hAnsi="Courier New" w:cs="Arial"/>
        <w:sz w:val="24"/>
        <w:szCs w:val="24"/>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8D4"/>
    <w:pPr>
      <w:spacing w:after="0" w:line="240"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B7A27"/>
    <w:rPr>
      <w:strike w:val="0"/>
      <w:dstrike w:val="0"/>
      <w:color w:val="1681BA"/>
      <w:u w:val="none"/>
      <w:effect w:val="none"/>
    </w:rPr>
  </w:style>
  <w:style w:type="paragraph" w:styleId="BalloonText">
    <w:name w:val="Balloon Text"/>
    <w:basedOn w:val="Normal"/>
    <w:link w:val="BalloonTextChar"/>
    <w:uiPriority w:val="99"/>
    <w:semiHidden/>
    <w:unhideWhenUsed/>
    <w:rsid w:val="00BB7A27"/>
    <w:rPr>
      <w:rFonts w:ascii="Tahoma" w:hAnsi="Tahoma" w:cs="Tahoma"/>
      <w:sz w:val="16"/>
      <w:szCs w:val="16"/>
    </w:rPr>
  </w:style>
  <w:style w:type="character" w:customStyle="1" w:styleId="BalloonTextChar">
    <w:name w:val="Balloon Text Char"/>
    <w:basedOn w:val="DefaultParagraphFont"/>
    <w:link w:val="BalloonText"/>
    <w:uiPriority w:val="99"/>
    <w:semiHidden/>
    <w:rsid w:val="00BB7A27"/>
    <w:rPr>
      <w:rFonts w:ascii="Tahoma" w:hAnsi="Tahoma" w:cs="Tahoma"/>
      <w:sz w:val="16"/>
      <w:szCs w:val="16"/>
      <w:lang w:val="en-GB"/>
    </w:rPr>
  </w:style>
  <w:style w:type="character" w:styleId="Strong">
    <w:name w:val="Strong"/>
    <w:basedOn w:val="DefaultParagraphFont"/>
    <w:uiPriority w:val="22"/>
    <w:qFormat/>
    <w:rsid w:val="00BB7A27"/>
    <w:rPr>
      <w:b/>
      <w:bCs/>
    </w:rPr>
  </w:style>
  <w:style w:type="character" w:styleId="Emphasis">
    <w:name w:val="Emphasis"/>
    <w:basedOn w:val="DefaultParagraphFont"/>
    <w:uiPriority w:val="20"/>
    <w:qFormat/>
    <w:rsid w:val="00BB7A27"/>
    <w:rPr>
      <w:i/>
      <w:iCs/>
    </w:rPr>
  </w:style>
  <w:style w:type="paragraph" w:styleId="Header">
    <w:name w:val="header"/>
    <w:basedOn w:val="Normal"/>
    <w:link w:val="HeaderChar"/>
    <w:uiPriority w:val="99"/>
    <w:unhideWhenUsed/>
    <w:rsid w:val="00BB7A27"/>
    <w:pPr>
      <w:tabs>
        <w:tab w:val="center" w:pos="4513"/>
        <w:tab w:val="right" w:pos="9026"/>
      </w:tabs>
    </w:pPr>
  </w:style>
  <w:style w:type="character" w:customStyle="1" w:styleId="HeaderChar">
    <w:name w:val="Header Char"/>
    <w:basedOn w:val="DefaultParagraphFont"/>
    <w:link w:val="Header"/>
    <w:uiPriority w:val="99"/>
    <w:rsid w:val="00BB7A27"/>
    <w:rPr>
      <w:lang w:val="en-GB"/>
    </w:rPr>
  </w:style>
  <w:style w:type="paragraph" w:styleId="Footer">
    <w:name w:val="footer"/>
    <w:basedOn w:val="Normal"/>
    <w:link w:val="FooterChar"/>
    <w:uiPriority w:val="99"/>
    <w:unhideWhenUsed/>
    <w:rsid w:val="00BB7A27"/>
    <w:pPr>
      <w:tabs>
        <w:tab w:val="center" w:pos="4513"/>
        <w:tab w:val="right" w:pos="9026"/>
      </w:tabs>
    </w:pPr>
  </w:style>
  <w:style w:type="character" w:customStyle="1" w:styleId="FooterChar">
    <w:name w:val="Footer Char"/>
    <w:basedOn w:val="DefaultParagraphFont"/>
    <w:link w:val="Footer"/>
    <w:uiPriority w:val="99"/>
    <w:rsid w:val="00BB7A27"/>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542048">
      <w:bodyDiv w:val="1"/>
      <w:marLeft w:val="0"/>
      <w:marRight w:val="0"/>
      <w:marTop w:val="0"/>
      <w:marBottom w:val="0"/>
      <w:divBdr>
        <w:top w:val="none" w:sz="0" w:space="0" w:color="auto"/>
        <w:left w:val="none" w:sz="0" w:space="0" w:color="auto"/>
        <w:bottom w:val="none" w:sz="0" w:space="0" w:color="auto"/>
        <w:right w:val="none" w:sz="0" w:space="0" w:color="auto"/>
      </w:divBdr>
      <w:divsChild>
        <w:div w:id="1002850473">
          <w:marLeft w:val="0"/>
          <w:marRight w:val="0"/>
          <w:marTop w:val="0"/>
          <w:marBottom w:val="0"/>
          <w:divBdr>
            <w:top w:val="none" w:sz="0" w:space="0" w:color="auto"/>
            <w:left w:val="none" w:sz="0" w:space="0" w:color="auto"/>
            <w:bottom w:val="none" w:sz="0" w:space="0" w:color="auto"/>
            <w:right w:val="none" w:sz="0" w:space="0" w:color="auto"/>
          </w:divBdr>
          <w:divsChild>
            <w:div w:id="754087949">
              <w:marLeft w:val="0"/>
              <w:marRight w:val="0"/>
              <w:marTop w:val="0"/>
              <w:marBottom w:val="0"/>
              <w:divBdr>
                <w:top w:val="none" w:sz="0" w:space="0" w:color="auto"/>
                <w:left w:val="none" w:sz="0" w:space="0" w:color="auto"/>
                <w:bottom w:val="none" w:sz="0" w:space="0" w:color="auto"/>
                <w:right w:val="none" w:sz="0" w:space="0" w:color="auto"/>
              </w:divBdr>
              <w:divsChild>
                <w:div w:id="557323280">
                  <w:marLeft w:val="0"/>
                  <w:marRight w:val="0"/>
                  <w:marTop w:val="0"/>
                  <w:marBottom w:val="0"/>
                  <w:divBdr>
                    <w:top w:val="none" w:sz="0" w:space="0" w:color="auto"/>
                    <w:left w:val="none" w:sz="0" w:space="0" w:color="auto"/>
                    <w:bottom w:val="none" w:sz="0" w:space="0" w:color="auto"/>
                    <w:right w:val="none" w:sz="0" w:space="0" w:color="auto"/>
                  </w:divBdr>
                  <w:divsChild>
                    <w:div w:id="851914522">
                      <w:marLeft w:val="0"/>
                      <w:marRight w:val="0"/>
                      <w:marTop w:val="0"/>
                      <w:marBottom w:val="0"/>
                      <w:divBdr>
                        <w:top w:val="none" w:sz="0" w:space="0" w:color="auto"/>
                        <w:left w:val="none" w:sz="0" w:space="0" w:color="auto"/>
                        <w:bottom w:val="none" w:sz="0" w:space="0" w:color="auto"/>
                        <w:right w:val="none" w:sz="0" w:space="0" w:color="auto"/>
                      </w:divBdr>
                      <w:divsChild>
                        <w:div w:id="430131563">
                          <w:marLeft w:val="0"/>
                          <w:marRight w:val="0"/>
                          <w:marTop w:val="0"/>
                          <w:marBottom w:val="0"/>
                          <w:divBdr>
                            <w:top w:val="none" w:sz="0" w:space="0" w:color="auto"/>
                            <w:left w:val="none" w:sz="0" w:space="0" w:color="auto"/>
                            <w:bottom w:val="none" w:sz="0" w:space="0" w:color="auto"/>
                            <w:right w:val="none" w:sz="0" w:space="0" w:color="auto"/>
                          </w:divBdr>
                          <w:divsChild>
                            <w:div w:id="1176264975">
                              <w:marLeft w:val="0"/>
                              <w:marRight w:val="0"/>
                              <w:marTop w:val="0"/>
                              <w:marBottom w:val="0"/>
                              <w:divBdr>
                                <w:top w:val="none" w:sz="0" w:space="0" w:color="auto"/>
                                <w:left w:val="none" w:sz="0" w:space="0" w:color="auto"/>
                                <w:bottom w:val="none" w:sz="0" w:space="0" w:color="auto"/>
                                <w:right w:val="none" w:sz="0" w:space="0" w:color="auto"/>
                              </w:divBdr>
                              <w:divsChild>
                                <w:div w:id="1677075113">
                                  <w:marLeft w:val="0"/>
                                  <w:marRight w:val="0"/>
                                  <w:marTop w:val="0"/>
                                  <w:marBottom w:val="0"/>
                                  <w:divBdr>
                                    <w:top w:val="none" w:sz="0" w:space="0" w:color="auto"/>
                                    <w:left w:val="none" w:sz="0" w:space="0" w:color="auto"/>
                                    <w:bottom w:val="none" w:sz="0" w:space="0" w:color="auto"/>
                                    <w:right w:val="none" w:sz="0" w:space="0" w:color="auto"/>
                                  </w:divBdr>
                                  <w:divsChild>
                                    <w:div w:id="1000425176">
                                      <w:marLeft w:val="0"/>
                                      <w:marRight w:val="0"/>
                                      <w:marTop w:val="0"/>
                                      <w:marBottom w:val="0"/>
                                      <w:divBdr>
                                        <w:top w:val="none" w:sz="0" w:space="0" w:color="auto"/>
                                        <w:left w:val="none" w:sz="0" w:space="0" w:color="auto"/>
                                        <w:bottom w:val="none" w:sz="0" w:space="0" w:color="auto"/>
                                        <w:right w:val="none" w:sz="0" w:space="0" w:color="auto"/>
                                      </w:divBdr>
                                      <w:divsChild>
                                        <w:div w:id="136263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5735424">
      <w:bodyDiv w:val="1"/>
      <w:marLeft w:val="0"/>
      <w:marRight w:val="0"/>
      <w:marTop w:val="0"/>
      <w:marBottom w:val="0"/>
      <w:divBdr>
        <w:top w:val="none" w:sz="0" w:space="0" w:color="auto"/>
        <w:left w:val="none" w:sz="0" w:space="0" w:color="auto"/>
        <w:bottom w:val="none" w:sz="0" w:space="0" w:color="auto"/>
        <w:right w:val="none" w:sz="0" w:space="0" w:color="auto"/>
      </w:divBdr>
      <w:divsChild>
        <w:div w:id="826172915">
          <w:marLeft w:val="0"/>
          <w:marRight w:val="0"/>
          <w:marTop w:val="0"/>
          <w:marBottom w:val="0"/>
          <w:divBdr>
            <w:top w:val="none" w:sz="0" w:space="0" w:color="auto"/>
            <w:left w:val="none" w:sz="0" w:space="0" w:color="auto"/>
            <w:bottom w:val="none" w:sz="0" w:space="0" w:color="auto"/>
            <w:right w:val="none" w:sz="0" w:space="0" w:color="auto"/>
          </w:divBdr>
          <w:divsChild>
            <w:div w:id="700400232">
              <w:marLeft w:val="0"/>
              <w:marRight w:val="0"/>
              <w:marTop w:val="0"/>
              <w:marBottom w:val="0"/>
              <w:divBdr>
                <w:top w:val="none" w:sz="0" w:space="0" w:color="auto"/>
                <w:left w:val="none" w:sz="0" w:space="0" w:color="auto"/>
                <w:bottom w:val="none" w:sz="0" w:space="0" w:color="auto"/>
                <w:right w:val="none" w:sz="0" w:space="0" w:color="auto"/>
              </w:divBdr>
              <w:divsChild>
                <w:div w:id="2033608225">
                  <w:marLeft w:val="0"/>
                  <w:marRight w:val="0"/>
                  <w:marTop w:val="0"/>
                  <w:marBottom w:val="0"/>
                  <w:divBdr>
                    <w:top w:val="none" w:sz="0" w:space="0" w:color="auto"/>
                    <w:left w:val="none" w:sz="0" w:space="0" w:color="auto"/>
                    <w:bottom w:val="none" w:sz="0" w:space="0" w:color="auto"/>
                    <w:right w:val="none" w:sz="0" w:space="0" w:color="auto"/>
                  </w:divBdr>
                  <w:divsChild>
                    <w:div w:id="775751497">
                      <w:marLeft w:val="0"/>
                      <w:marRight w:val="0"/>
                      <w:marTop w:val="0"/>
                      <w:marBottom w:val="0"/>
                      <w:divBdr>
                        <w:top w:val="none" w:sz="0" w:space="0" w:color="auto"/>
                        <w:left w:val="none" w:sz="0" w:space="0" w:color="auto"/>
                        <w:bottom w:val="none" w:sz="0" w:space="0" w:color="auto"/>
                        <w:right w:val="none" w:sz="0" w:space="0" w:color="auto"/>
                      </w:divBdr>
                      <w:divsChild>
                        <w:div w:id="667749321">
                          <w:marLeft w:val="0"/>
                          <w:marRight w:val="0"/>
                          <w:marTop w:val="0"/>
                          <w:marBottom w:val="0"/>
                          <w:divBdr>
                            <w:top w:val="none" w:sz="0" w:space="0" w:color="auto"/>
                            <w:left w:val="none" w:sz="0" w:space="0" w:color="auto"/>
                            <w:bottom w:val="none" w:sz="0" w:space="0" w:color="auto"/>
                            <w:right w:val="none" w:sz="0" w:space="0" w:color="auto"/>
                          </w:divBdr>
                          <w:divsChild>
                            <w:div w:id="2027511348">
                              <w:marLeft w:val="0"/>
                              <w:marRight w:val="0"/>
                              <w:marTop w:val="0"/>
                              <w:marBottom w:val="0"/>
                              <w:divBdr>
                                <w:top w:val="none" w:sz="0" w:space="0" w:color="auto"/>
                                <w:left w:val="none" w:sz="0" w:space="0" w:color="auto"/>
                                <w:bottom w:val="none" w:sz="0" w:space="0" w:color="auto"/>
                                <w:right w:val="none" w:sz="0" w:space="0" w:color="auto"/>
                              </w:divBdr>
                              <w:divsChild>
                                <w:div w:id="1563372000">
                                  <w:marLeft w:val="0"/>
                                  <w:marRight w:val="0"/>
                                  <w:marTop w:val="0"/>
                                  <w:marBottom w:val="0"/>
                                  <w:divBdr>
                                    <w:top w:val="none" w:sz="0" w:space="0" w:color="auto"/>
                                    <w:left w:val="none" w:sz="0" w:space="0" w:color="auto"/>
                                    <w:bottom w:val="none" w:sz="0" w:space="0" w:color="auto"/>
                                    <w:right w:val="none" w:sz="0" w:space="0" w:color="auto"/>
                                  </w:divBdr>
                                  <w:divsChild>
                                    <w:div w:id="872692322">
                                      <w:marLeft w:val="0"/>
                                      <w:marRight w:val="0"/>
                                      <w:marTop w:val="0"/>
                                      <w:marBottom w:val="0"/>
                                      <w:divBdr>
                                        <w:top w:val="none" w:sz="0" w:space="0" w:color="auto"/>
                                        <w:left w:val="none" w:sz="0" w:space="0" w:color="auto"/>
                                        <w:bottom w:val="none" w:sz="0" w:space="0" w:color="auto"/>
                                        <w:right w:val="none" w:sz="0" w:space="0" w:color="auto"/>
                                      </w:divBdr>
                                      <w:divsChild>
                                        <w:div w:id="80061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2893268">
      <w:bodyDiv w:val="1"/>
      <w:marLeft w:val="0"/>
      <w:marRight w:val="0"/>
      <w:marTop w:val="0"/>
      <w:marBottom w:val="0"/>
      <w:divBdr>
        <w:top w:val="none" w:sz="0" w:space="0" w:color="auto"/>
        <w:left w:val="none" w:sz="0" w:space="0" w:color="auto"/>
        <w:bottom w:val="none" w:sz="0" w:space="0" w:color="auto"/>
        <w:right w:val="none" w:sz="0" w:space="0" w:color="auto"/>
      </w:divBdr>
      <w:divsChild>
        <w:div w:id="146748021">
          <w:marLeft w:val="0"/>
          <w:marRight w:val="0"/>
          <w:marTop w:val="0"/>
          <w:marBottom w:val="0"/>
          <w:divBdr>
            <w:top w:val="none" w:sz="0" w:space="0" w:color="auto"/>
            <w:left w:val="none" w:sz="0" w:space="0" w:color="auto"/>
            <w:bottom w:val="none" w:sz="0" w:space="0" w:color="auto"/>
            <w:right w:val="none" w:sz="0" w:space="0" w:color="auto"/>
          </w:divBdr>
          <w:divsChild>
            <w:div w:id="157575089">
              <w:marLeft w:val="0"/>
              <w:marRight w:val="0"/>
              <w:marTop w:val="0"/>
              <w:marBottom w:val="0"/>
              <w:divBdr>
                <w:top w:val="none" w:sz="0" w:space="0" w:color="auto"/>
                <w:left w:val="none" w:sz="0" w:space="0" w:color="auto"/>
                <w:bottom w:val="none" w:sz="0" w:space="0" w:color="auto"/>
                <w:right w:val="none" w:sz="0" w:space="0" w:color="auto"/>
              </w:divBdr>
              <w:divsChild>
                <w:div w:id="2029872292">
                  <w:marLeft w:val="0"/>
                  <w:marRight w:val="0"/>
                  <w:marTop w:val="0"/>
                  <w:marBottom w:val="0"/>
                  <w:divBdr>
                    <w:top w:val="none" w:sz="0" w:space="0" w:color="auto"/>
                    <w:left w:val="none" w:sz="0" w:space="0" w:color="auto"/>
                    <w:bottom w:val="none" w:sz="0" w:space="0" w:color="auto"/>
                    <w:right w:val="none" w:sz="0" w:space="0" w:color="auto"/>
                  </w:divBdr>
                  <w:divsChild>
                    <w:div w:id="1314720261">
                      <w:marLeft w:val="0"/>
                      <w:marRight w:val="0"/>
                      <w:marTop w:val="0"/>
                      <w:marBottom w:val="0"/>
                      <w:divBdr>
                        <w:top w:val="none" w:sz="0" w:space="0" w:color="auto"/>
                        <w:left w:val="none" w:sz="0" w:space="0" w:color="auto"/>
                        <w:bottom w:val="none" w:sz="0" w:space="0" w:color="auto"/>
                        <w:right w:val="none" w:sz="0" w:space="0" w:color="auto"/>
                      </w:divBdr>
                      <w:divsChild>
                        <w:div w:id="1762487853">
                          <w:marLeft w:val="0"/>
                          <w:marRight w:val="0"/>
                          <w:marTop w:val="0"/>
                          <w:marBottom w:val="0"/>
                          <w:divBdr>
                            <w:top w:val="none" w:sz="0" w:space="0" w:color="auto"/>
                            <w:left w:val="none" w:sz="0" w:space="0" w:color="auto"/>
                            <w:bottom w:val="none" w:sz="0" w:space="0" w:color="auto"/>
                            <w:right w:val="none" w:sz="0" w:space="0" w:color="auto"/>
                          </w:divBdr>
                          <w:divsChild>
                            <w:div w:id="434786482">
                              <w:marLeft w:val="0"/>
                              <w:marRight w:val="0"/>
                              <w:marTop w:val="0"/>
                              <w:marBottom w:val="0"/>
                              <w:divBdr>
                                <w:top w:val="none" w:sz="0" w:space="0" w:color="auto"/>
                                <w:left w:val="none" w:sz="0" w:space="0" w:color="auto"/>
                                <w:bottom w:val="none" w:sz="0" w:space="0" w:color="auto"/>
                                <w:right w:val="none" w:sz="0" w:space="0" w:color="auto"/>
                              </w:divBdr>
                              <w:divsChild>
                                <w:div w:id="192613975">
                                  <w:marLeft w:val="0"/>
                                  <w:marRight w:val="0"/>
                                  <w:marTop w:val="0"/>
                                  <w:marBottom w:val="0"/>
                                  <w:divBdr>
                                    <w:top w:val="none" w:sz="0" w:space="0" w:color="auto"/>
                                    <w:left w:val="none" w:sz="0" w:space="0" w:color="auto"/>
                                    <w:bottom w:val="none" w:sz="0" w:space="0" w:color="auto"/>
                                    <w:right w:val="none" w:sz="0" w:space="0" w:color="auto"/>
                                  </w:divBdr>
                                  <w:divsChild>
                                    <w:div w:id="124467968">
                                      <w:marLeft w:val="0"/>
                                      <w:marRight w:val="0"/>
                                      <w:marTop w:val="0"/>
                                      <w:marBottom w:val="0"/>
                                      <w:divBdr>
                                        <w:top w:val="none" w:sz="0" w:space="0" w:color="auto"/>
                                        <w:left w:val="none" w:sz="0" w:space="0" w:color="auto"/>
                                        <w:bottom w:val="none" w:sz="0" w:space="0" w:color="auto"/>
                                        <w:right w:val="none" w:sz="0" w:space="0" w:color="auto"/>
                                      </w:divBdr>
                                      <w:divsChild>
                                        <w:div w:id="1288394822">
                                          <w:marLeft w:val="0"/>
                                          <w:marRight w:val="0"/>
                                          <w:marTop w:val="0"/>
                                          <w:marBottom w:val="0"/>
                                          <w:divBdr>
                                            <w:top w:val="none" w:sz="0" w:space="0" w:color="auto"/>
                                            <w:left w:val="none" w:sz="0" w:space="0" w:color="auto"/>
                                            <w:bottom w:val="none" w:sz="0" w:space="0" w:color="auto"/>
                                            <w:right w:val="none" w:sz="0" w:space="0" w:color="auto"/>
                                          </w:divBdr>
                                        </w:div>
                                        <w:div w:id="591426941">
                                          <w:marLeft w:val="0"/>
                                          <w:marRight w:val="0"/>
                                          <w:marTop w:val="0"/>
                                          <w:marBottom w:val="0"/>
                                          <w:divBdr>
                                            <w:top w:val="none" w:sz="0" w:space="0" w:color="auto"/>
                                            <w:left w:val="none" w:sz="0" w:space="0" w:color="auto"/>
                                            <w:bottom w:val="none" w:sz="0" w:space="0" w:color="auto"/>
                                            <w:right w:val="none" w:sz="0" w:space="0" w:color="auto"/>
                                          </w:divBdr>
                                        </w:div>
                                        <w:div w:id="350381975">
                                          <w:marLeft w:val="0"/>
                                          <w:marRight w:val="0"/>
                                          <w:marTop w:val="0"/>
                                          <w:marBottom w:val="0"/>
                                          <w:divBdr>
                                            <w:top w:val="none" w:sz="0" w:space="0" w:color="auto"/>
                                            <w:left w:val="none" w:sz="0" w:space="0" w:color="auto"/>
                                            <w:bottom w:val="none" w:sz="0" w:space="0" w:color="auto"/>
                                            <w:right w:val="none" w:sz="0" w:space="0" w:color="auto"/>
                                          </w:divBdr>
                                        </w:div>
                                        <w:div w:id="652217474">
                                          <w:marLeft w:val="0"/>
                                          <w:marRight w:val="0"/>
                                          <w:marTop w:val="0"/>
                                          <w:marBottom w:val="0"/>
                                          <w:divBdr>
                                            <w:top w:val="none" w:sz="0" w:space="0" w:color="auto"/>
                                            <w:left w:val="none" w:sz="0" w:space="0" w:color="auto"/>
                                            <w:bottom w:val="none" w:sz="0" w:space="0" w:color="auto"/>
                                            <w:right w:val="none" w:sz="0" w:space="0" w:color="auto"/>
                                          </w:divBdr>
                                        </w:div>
                                        <w:div w:id="204258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ealth24.com/news/Tuberculosis/1-4011.asp" TargetMode="External"/><Relationship Id="rId18" Type="http://schemas.openxmlformats.org/officeDocument/2006/relationships/hyperlink" Target="http://www.health24.com/medical/Condition_centres/777-792-3990-3991,11948.asp" TargetMode="External"/><Relationship Id="rId26" Type="http://schemas.openxmlformats.org/officeDocument/2006/relationships/hyperlink" Target="http://www.health24.com/medical/Condition_centres/777-792-3990-3991,11948.asp" TargetMode="External"/><Relationship Id="rId3" Type="http://schemas.microsoft.com/office/2007/relationships/stylesWithEffects" Target="stylesWithEffects.xml"/><Relationship Id="rId21" Type="http://schemas.openxmlformats.org/officeDocument/2006/relationships/hyperlink" Target="http://www.health24.com/medical/Condition_centres/777-792-3990-3991,11948.asp" TargetMode="External"/><Relationship Id="rId7" Type="http://schemas.openxmlformats.org/officeDocument/2006/relationships/endnotes" Target="endnotes.xml"/><Relationship Id="rId12" Type="http://schemas.openxmlformats.org/officeDocument/2006/relationships/hyperlink" Target="http://www.health24.com/news/Tuberculosis/1-4011,76450.asp" TargetMode="External"/><Relationship Id="rId17" Type="http://schemas.openxmlformats.org/officeDocument/2006/relationships/hyperlink" Target="http://www.health24.com/medical/Condition_centres/777-792-3990-3991,11948.asp" TargetMode="External"/><Relationship Id="rId25" Type="http://schemas.openxmlformats.org/officeDocument/2006/relationships/hyperlink" Target="http://www.health24.com/medical/Condition_centres/777-792-3990-3991,11948.asp" TargetMode="External"/><Relationship Id="rId2" Type="http://schemas.openxmlformats.org/officeDocument/2006/relationships/styles" Target="styles.xml"/><Relationship Id="rId16" Type="http://schemas.openxmlformats.org/officeDocument/2006/relationships/hyperlink" Target="http://www.health24.com/news/Tuberculosis/1-4011,76366.asp" TargetMode="External"/><Relationship Id="rId20" Type="http://schemas.openxmlformats.org/officeDocument/2006/relationships/hyperlink" Target="http://www.health24.com/medical/Condition_centres/777-792-3990-3991,11948.asp"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ealth24.com/news/Tuberculosis/1-4011,76717.asp" TargetMode="External"/><Relationship Id="rId24" Type="http://schemas.openxmlformats.org/officeDocument/2006/relationships/hyperlink" Target="http://www.health24.com/medical/Condition_centres/777-792-3990-3991,11948.asp" TargetMode="External"/><Relationship Id="rId5" Type="http://schemas.openxmlformats.org/officeDocument/2006/relationships/webSettings" Target="webSettings.xml"/><Relationship Id="rId15" Type="http://schemas.openxmlformats.org/officeDocument/2006/relationships/hyperlink" Target="http://www.health24.com/news/Tuberculosis/1-4011,76631.asp" TargetMode="External"/><Relationship Id="rId23" Type="http://schemas.openxmlformats.org/officeDocument/2006/relationships/hyperlink" Target="http://www.health24.com/medical/Condition_centres/777-792-3990-3991,11948.asp" TargetMode="External"/><Relationship Id="rId28" Type="http://schemas.openxmlformats.org/officeDocument/2006/relationships/fontTable" Target="fontTable.xml"/><Relationship Id="rId10" Type="http://schemas.openxmlformats.org/officeDocument/2006/relationships/hyperlink" Target="http://www.health24.com/news/Tuberculosis/1-4011,77338.asp" TargetMode="External"/><Relationship Id="rId19" Type="http://schemas.openxmlformats.org/officeDocument/2006/relationships/hyperlink" Target="http://www.health24.com/medical/Condition_centres/777-792-3990-3991,11948.asp" TargetMode="External"/><Relationship Id="rId4" Type="http://schemas.openxmlformats.org/officeDocument/2006/relationships/settings" Target="settings.xml"/><Relationship Id="rId9" Type="http://schemas.openxmlformats.org/officeDocument/2006/relationships/hyperlink" Target="http://www.health24.com/news/Tuberculosis/1-4011,77613.asp" TargetMode="External"/><Relationship Id="rId14" Type="http://schemas.openxmlformats.org/officeDocument/2006/relationships/hyperlink" Target="http://www.health24.com/news/Tuberculosis/1-4011,76894.asp" TargetMode="External"/><Relationship Id="rId22" Type="http://schemas.openxmlformats.org/officeDocument/2006/relationships/hyperlink" Target="http://www.health24.com/medical/Condition_centres/777-792-3990-3991,11948.asp" TargetMode="External"/><Relationship Id="rId2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1113</Words>
  <Characters>6346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PCdV</dc:creator>
  <cp:lastModifiedBy>PCdV</cp:lastModifiedBy>
  <cp:revision>2</cp:revision>
  <dcterms:created xsi:type="dcterms:W3CDTF">2012-11-16T09:08:00Z</dcterms:created>
  <dcterms:modified xsi:type="dcterms:W3CDTF">2012-11-16T09:08:00Z</dcterms:modified>
</cp:coreProperties>
</file>