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4CD08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b/>
          <w:bCs/>
          <w:kern w:val="2"/>
          <w:lang w:val="en-GB" w:eastAsia="zh-CN" w:bidi="hi-IN"/>
        </w:rPr>
      </w:pPr>
      <w:r w:rsidRPr="00501F14">
        <w:rPr>
          <w:rFonts w:ascii="Times New Roman" w:eastAsia="Noto Sans CJK SC" w:hAnsi="Times New Roman" w:cs="Times New Roman"/>
          <w:b/>
          <w:bCs/>
          <w:kern w:val="2"/>
          <w:lang w:val="en-GB" w:eastAsia="zh-CN" w:bidi="hi-IN"/>
        </w:rPr>
        <w:t>Activity 5.4</w:t>
      </w:r>
    </w:p>
    <w:p w14:paraId="44FA5FC2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</w:p>
    <w:p w14:paraId="543863A0" w14:textId="77777777" w:rsidR="00501F14" w:rsidRPr="00501F14" w:rsidRDefault="00501F14" w:rsidP="00501F14">
      <w:pPr>
        <w:numPr>
          <w:ilvl w:val="0"/>
          <w:numId w:val="1"/>
        </w:numPr>
        <w:ind w:left="567" w:hanging="567"/>
        <w:contextualSpacing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  <w:r w:rsidRPr="00501F14"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  <w:t>Examine the following e-mail carefully and answer the questions that follow:</w:t>
      </w:r>
    </w:p>
    <w:p w14:paraId="1252DC47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</w:p>
    <w:p w14:paraId="0FD93988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  <w:r w:rsidRPr="00501F14">
        <w:rPr>
          <w:rFonts w:ascii="Liberation Serif" w:eastAsia="Noto Sans CJK SC" w:hAnsi="Liberation Serif" w:cs="Lohit Devanagari"/>
          <w:b/>
          <w:bCs/>
          <w:noProof/>
          <w:kern w:val="2"/>
          <w:sz w:val="20"/>
          <w:szCs w:val="20"/>
          <w:lang w:val="en-GB" w:eastAsia="zh-CN" w:bidi="hi-IN"/>
        </w:rPr>
        <w:drawing>
          <wp:anchor distT="0" distB="0" distL="114300" distR="114300" simplePos="0" relativeHeight="251659264" behindDoc="0" locked="0" layoutInCell="1" allowOverlap="1" wp14:anchorId="10409D49" wp14:editId="19DEAD13">
            <wp:simplePos x="0" y="0"/>
            <wp:positionH relativeFrom="column">
              <wp:posOffset>769620</wp:posOffset>
            </wp:positionH>
            <wp:positionV relativeFrom="paragraph">
              <wp:posOffset>12700</wp:posOffset>
            </wp:positionV>
            <wp:extent cx="4359275" cy="1724025"/>
            <wp:effectExtent l="19050" t="19050" r="22225" b="28575"/>
            <wp:wrapNone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17240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anchor>
        </w:drawing>
      </w:r>
    </w:p>
    <w:p w14:paraId="1B80D08E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</w:p>
    <w:p w14:paraId="37CD8944" w14:textId="77777777" w:rsidR="00501F14" w:rsidRPr="00501F14" w:rsidRDefault="00501F14" w:rsidP="00501F14">
      <w:pPr>
        <w:ind w:left="0" w:firstLine="0"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</w:p>
    <w:p w14:paraId="6317B996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20379F10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10DDEE0D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2D0215E8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440F2D10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1540991B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6A3E4F90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737F2E56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71219013" w14:textId="77777777" w:rsidR="00501F14" w:rsidRPr="00501F14" w:rsidRDefault="00501F14" w:rsidP="00501F14">
      <w:pPr>
        <w:rPr>
          <w:rFonts w:ascii="Times New Roman" w:eastAsia="Calibri" w:hAnsi="Times New Roman" w:cs="Times New Roman"/>
          <w:lang w:val="en-GB"/>
        </w:rPr>
      </w:pPr>
    </w:p>
    <w:p w14:paraId="2FA12C67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5313CDD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 xml:space="preserve">What general name is given to this kind of scam? </w:t>
      </w:r>
    </w:p>
    <w:p w14:paraId="5CF8D522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Phishing is a cyber-attack that uses disguised email as a weapon.</w:t>
      </w:r>
    </w:p>
    <w:p w14:paraId="511553F0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</w:p>
    <w:p w14:paraId="3A420F2E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This is a type of scam intended to trick you into entering personal information like usernames or passwords. </w:t>
      </w:r>
    </w:p>
    <w:p w14:paraId="134D2E42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CEO fraud / Business email compromise (BEC).</w:t>
      </w:r>
    </w:p>
    <w:p w14:paraId="12F44597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The goal is to trick the email recipient into believing that the message is something they want or need — a request from their bank, for instance, or a note from someone in their company — and to click a link or download an attachment</w:t>
      </w:r>
    </w:p>
    <w:p w14:paraId="401E5A64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Spear-phishing is a targeted attempt to steal sensitive information such as account credentials or financial information from a specific victim, often for malicious reasons.</w:t>
      </w:r>
    </w:p>
    <w:p w14:paraId="677E926E" w14:textId="77777777" w:rsidR="00501F14" w:rsidRPr="00501F14" w:rsidRDefault="00501F14" w:rsidP="00501F14">
      <w:pPr>
        <w:tabs>
          <w:tab w:val="left" w:pos="567"/>
          <w:tab w:val="decimal" w:pos="8931"/>
        </w:tabs>
        <w:ind w:left="0" w:firstLine="0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DC47992" w14:textId="77777777" w:rsidR="00501F14" w:rsidRPr="00501F14" w:rsidRDefault="00501F14" w:rsidP="00501F14">
      <w:pPr>
        <w:tabs>
          <w:tab w:val="left" w:pos="567"/>
          <w:tab w:val="decimal" w:pos="8931"/>
        </w:tabs>
        <w:ind w:left="0" w:firstLine="0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 xml:space="preserve">What will happen when you click </w:t>
      </w:r>
      <w:r w:rsidRPr="00501F14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payments@unaofficeuk.com</w:t>
      </w: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>?  Name three things.</w:t>
      </w:r>
    </w:p>
    <w:p w14:paraId="7578E0A7" w14:textId="77777777" w:rsidR="00501F14" w:rsidRPr="00501F14" w:rsidRDefault="00501F14" w:rsidP="00501F14">
      <w:pPr>
        <w:tabs>
          <w:tab w:val="decimal" w:pos="8931"/>
        </w:tabs>
        <w:ind w:left="0" w:firstLine="0"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</w:p>
    <w:p w14:paraId="394F685F" w14:textId="77777777" w:rsidR="00501F14" w:rsidRPr="00501F14" w:rsidRDefault="00501F14" w:rsidP="00501F14">
      <w:pPr>
        <w:tabs>
          <w:tab w:val="decimal" w:pos="8931"/>
        </w:tabs>
        <w:ind w:left="0" w:firstLine="0"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Clicking on a phishing link or opening an attachment in one of these messages may install malware, like viruses, spyware or ransomware, on your device</w:t>
      </w: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This is all done behind the scenes,</w:t>
      </w: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so it is undetectable to the average user. </w:t>
      </w:r>
    </w:p>
    <w:p w14:paraId="3663C82C" w14:textId="77777777" w:rsidR="00501F14" w:rsidRPr="00501F14" w:rsidRDefault="00501F14" w:rsidP="00501F14">
      <w:pPr>
        <w:tabs>
          <w:tab w:val="decimal" w:pos="8931"/>
        </w:tabs>
        <w:ind w:left="0" w:firstLine="0"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Will infect your PC.</w:t>
      </w:r>
    </w:p>
    <w:p w14:paraId="2D031AA6" w14:textId="77777777" w:rsidR="00501F14" w:rsidRPr="00501F14" w:rsidRDefault="00501F14" w:rsidP="00501F14">
      <w:pPr>
        <w:tabs>
          <w:tab w:val="decimal" w:pos="8931"/>
        </w:tabs>
        <w:ind w:left="0" w:firstLine="0"/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Once the malware has been installed, it could harvest your sensitive information, send out more phishing e-mails to contacts in your address book or provide a scammer with remote access to your device.</w:t>
      </w:r>
    </w:p>
    <w:p w14:paraId="6B2223E6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7C82758" w14:textId="77777777" w:rsidR="00501F14" w:rsidRPr="00501F14" w:rsidRDefault="00501F14" w:rsidP="00501F14">
      <w:pPr>
        <w:tabs>
          <w:tab w:val="left" w:pos="567"/>
          <w:tab w:val="right" w:pos="9027"/>
        </w:tabs>
        <w:ind w:left="0" w:firstLine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01F14">
        <w:rPr>
          <w:rFonts w:ascii="Times New Roman" w:eastAsia="Times New Roman" w:hAnsi="Times New Roman" w:cs="Times New Roman"/>
          <w:bCs/>
          <w:sz w:val="20"/>
          <w:szCs w:val="20"/>
        </w:rPr>
        <w:t>Motivate why one should not click on the hyperlink.</w:t>
      </w:r>
    </w:p>
    <w:p w14:paraId="749A06F3" w14:textId="77777777" w:rsidR="00501F14" w:rsidRPr="00501F14" w:rsidRDefault="00501F14" w:rsidP="00501F14">
      <w:pPr>
        <w:ind w:left="567" w:hanging="567"/>
        <w:contextualSpacing/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 xml:space="preserve">To avoid giving your confidential personal information, or financial information, in an e-mail. </w:t>
      </w:r>
    </w:p>
    <w:p w14:paraId="54098A05" w14:textId="77777777" w:rsidR="00501F14" w:rsidRPr="00501F14" w:rsidRDefault="00501F14" w:rsidP="00501F14">
      <w:pPr>
        <w:ind w:left="567" w:hanging="567"/>
        <w:contextualSpacing/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>Should treat the request with suspicion.</w:t>
      </w:r>
    </w:p>
    <w:p w14:paraId="0D00B178" w14:textId="77777777" w:rsidR="00501F14" w:rsidRPr="00501F14" w:rsidRDefault="00501F14" w:rsidP="00501F14">
      <w:pPr>
        <w:ind w:left="0" w:firstLine="0"/>
        <w:contextualSpacing/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 xml:space="preserve">Always check the sender’s e-mail address – if the e-mail account has been hacked then all of your contacts are now </w:t>
      </w:r>
      <w:proofErr w:type="gramStart"/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>targets</w:t>
      </w:r>
      <w:proofErr w:type="gramEnd"/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 xml:space="preserve"> of a spear phishing attack.</w:t>
      </w:r>
    </w:p>
    <w:p w14:paraId="6EA4FF4A" w14:textId="77777777" w:rsidR="00501F14" w:rsidRPr="00501F14" w:rsidRDefault="00501F14" w:rsidP="00501F14">
      <w:pPr>
        <w:ind w:left="567" w:hanging="567"/>
        <w:contextualSpacing/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</w:pPr>
      <w:r w:rsidRPr="00501F14"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  <w:t>Make sure to update Security Software and be smart about passwords.</w:t>
      </w:r>
    </w:p>
    <w:p w14:paraId="4AE2AAA6" w14:textId="77777777" w:rsidR="00501F14" w:rsidRPr="00501F14" w:rsidRDefault="00501F14" w:rsidP="00501F14">
      <w:pPr>
        <w:ind w:left="567" w:hanging="567"/>
        <w:contextualSpacing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74B98A61" w14:textId="77777777" w:rsidR="00501F14" w:rsidRPr="00501F14" w:rsidRDefault="00501F14" w:rsidP="00501F14">
      <w:pPr>
        <w:tabs>
          <w:tab w:val="left" w:pos="567"/>
        </w:tabs>
        <w:contextualSpacing/>
        <w:rPr>
          <w:rFonts w:ascii="Times New Roman" w:eastAsia="Noto Sans CJK SC" w:hAnsi="Times New Roman" w:cs="Times New Roman"/>
          <w:color w:val="000000"/>
          <w:kern w:val="2"/>
          <w:sz w:val="20"/>
          <w:szCs w:val="20"/>
          <w:lang w:val="en-GB" w:eastAsia="zh-CN" w:bidi="hi-IN"/>
        </w:rPr>
      </w:pPr>
      <w:r w:rsidRPr="00501F14">
        <w:rPr>
          <w:rFonts w:ascii="Times New Roman" w:eastAsia="Noto Sans CJK SC" w:hAnsi="Times New Roman" w:cs="Times New Roman"/>
          <w:color w:val="000000"/>
          <w:kern w:val="2"/>
          <w:sz w:val="20"/>
          <w:szCs w:val="20"/>
          <w:lang w:val="en-GB" w:eastAsia="zh-CN" w:bidi="hi-IN"/>
        </w:rPr>
        <w:t>Describe the difference between Adware and Spyware.</w:t>
      </w:r>
    </w:p>
    <w:p w14:paraId="0CFE908B" w14:textId="77777777" w:rsidR="00501F14" w:rsidRPr="00501F14" w:rsidRDefault="00501F14" w:rsidP="00501F14">
      <w:pPr>
        <w:tabs>
          <w:tab w:val="left" w:pos="567"/>
        </w:tabs>
        <w:ind w:left="0" w:firstLine="0"/>
        <w:rPr>
          <w:rFonts w:ascii="Times New Roman" w:eastAsia="Noto Sans CJK SC" w:hAnsi="Times New Roman" w:cs="Times New Roman"/>
          <w:color w:val="FF0000"/>
          <w:kern w:val="2"/>
          <w:sz w:val="20"/>
          <w:szCs w:val="20"/>
          <w:lang w:val="en-GB" w:eastAsia="zh-CN" w:bidi="hi-IN"/>
        </w:rPr>
      </w:pPr>
      <w:r w:rsidRPr="00501F14">
        <w:rPr>
          <w:rFonts w:ascii="Times New Roman" w:eastAsia="Noto Sans CJK SC" w:hAnsi="Times New Roman" w:cs="Times New Roman"/>
          <w:color w:val="FF0000"/>
          <w:kern w:val="2"/>
          <w:sz w:val="20"/>
          <w:szCs w:val="20"/>
          <w:lang w:val="en-GB" w:eastAsia="zh-CN" w:bidi="hi-IN"/>
        </w:rPr>
        <w:t>Spyware is basically any technology that helps gather information about a computer user without their knowledge. Adware is any software with banner advertisements displayed while it is running.</w:t>
      </w:r>
    </w:p>
    <w:p w14:paraId="1CFBEE27" w14:textId="77777777" w:rsidR="00501F14" w:rsidRPr="00501F14" w:rsidRDefault="00501F14" w:rsidP="00501F14">
      <w:pPr>
        <w:tabs>
          <w:tab w:val="left" w:pos="567"/>
        </w:tabs>
        <w:ind w:left="567" w:firstLine="0"/>
        <w:contextualSpacing/>
        <w:rPr>
          <w:rFonts w:ascii="Times New Roman" w:eastAsia="Noto Sans CJK SC" w:hAnsi="Times New Roman" w:cs="Times New Roman"/>
          <w:kern w:val="2"/>
          <w:sz w:val="20"/>
          <w:szCs w:val="20"/>
          <w:lang w:val="en-GB" w:eastAsia="zh-CN" w:bidi="hi-IN"/>
        </w:rPr>
      </w:pPr>
    </w:p>
    <w:p w14:paraId="07EC16DA" w14:textId="77777777" w:rsidR="00501F14" w:rsidRPr="00501F14" w:rsidRDefault="00501F14" w:rsidP="00501F14">
      <w:pPr>
        <w:tabs>
          <w:tab w:val="left" w:pos="567"/>
        </w:tabs>
        <w:contextualSpacing/>
        <w:rPr>
          <w:rFonts w:ascii="Times New Roman" w:eastAsia="Noto Sans CJK SC" w:hAnsi="Times New Roman" w:cs="Times New Roman"/>
          <w:color w:val="000000"/>
          <w:kern w:val="2"/>
          <w:sz w:val="20"/>
          <w:szCs w:val="20"/>
          <w:lang w:val="en-GB" w:eastAsia="zh-CN" w:bidi="hi-IN"/>
        </w:rPr>
      </w:pPr>
      <w:r w:rsidRPr="00501F14">
        <w:rPr>
          <w:rFonts w:ascii="Times New Roman" w:eastAsia="Noto Sans CJK SC" w:hAnsi="Times New Roman" w:cs="Times New Roman"/>
          <w:color w:val="000000"/>
          <w:kern w:val="2"/>
          <w:sz w:val="20"/>
          <w:szCs w:val="20"/>
          <w:lang w:val="en-GB" w:eastAsia="zh-CN" w:bidi="hi-IN"/>
        </w:rPr>
        <w:t>What are Cookies and what is their purpose?</w:t>
      </w:r>
    </w:p>
    <w:p w14:paraId="07356405" w14:textId="77777777" w:rsidR="00501F14" w:rsidRPr="00501F14" w:rsidRDefault="00501F14" w:rsidP="00501F14">
      <w:pPr>
        <w:tabs>
          <w:tab w:val="left" w:pos="426"/>
        </w:tabs>
        <w:rPr>
          <w:rFonts w:ascii="Liberation Serif" w:eastAsia="Noto Sans CJK SC" w:hAnsi="Liberation Serif" w:cs="Lohit Devanagari"/>
          <w:kern w:val="2"/>
          <w:sz w:val="20"/>
          <w:szCs w:val="20"/>
          <w:lang w:val="en-GB" w:eastAsia="zh-CN" w:bidi="hi-IN"/>
        </w:rPr>
      </w:pPr>
    </w:p>
    <w:p w14:paraId="264AB77C" w14:textId="77777777" w:rsidR="00501F14" w:rsidRPr="00501F14" w:rsidRDefault="00501F14" w:rsidP="00501F14">
      <w:pPr>
        <w:ind w:left="0" w:firstLine="0"/>
        <w:rPr>
          <w:rFonts w:ascii="Liberation Serif" w:eastAsia="Noto Sans CJK SC" w:hAnsi="Liberation Serif" w:cs="Lohit Devanagari"/>
          <w:color w:val="FF0000"/>
          <w:kern w:val="2"/>
          <w:sz w:val="20"/>
          <w:szCs w:val="20"/>
          <w:lang w:val="en-GB" w:eastAsia="zh-CN" w:bidi="hi-IN"/>
        </w:rPr>
      </w:pPr>
      <w:r w:rsidRPr="00501F14">
        <w:rPr>
          <w:rFonts w:ascii="Liberation Serif" w:eastAsia="Noto Sans CJK SC" w:hAnsi="Liberation Serif" w:cs="Lohit Devanagari"/>
          <w:color w:val="FF0000"/>
          <w:kern w:val="2"/>
          <w:sz w:val="20"/>
          <w:szCs w:val="20"/>
          <w:lang w:val="en-GB" w:eastAsia="zh-CN" w:bidi="hi-IN"/>
        </w:rPr>
        <w:t>Cookies are text files with small pieces of data — like a username and password — that are used to identify your computer as you use a computer network. Specific cookies known as HTTP cookies are used to identify specific users and improve your web browsing experience.</w:t>
      </w:r>
    </w:p>
    <w:p w14:paraId="1B6DD535" w14:textId="77777777" w:rsidR="00501F14" w:rsidRPr="00501F14" w:rsidRDefault="00501F14" w:rsidP="00501F14">
      <w:pPr>
        <w:tabs>
          <w:tab w:val="left" w:pos="426"/>
        </w:tabs>
        <w:rPr>
          <w:rFonts w:ascii="Liberation Serif" w:eastAsia="Noto Sans CJK SC" w:hAnsi="Liberation Serif" w:cs="Lohit Devanagari"/>
          <w:kern w:val="2"/>
          <w:sz w:val="20"/>
          <w:szCs w:val="20"/>
          <w:lang w:val="en-GB" w:eastAsia="zh-CN" w:bidi="hi-IN"/>
        </w:rPr>
      </w:pPr>
    </w:p>
    <w:p w14:paraId="5F991ED4" w14:textId="77777777" w:rsidR="00501F14" w:rsidRPr="00501F14" w:rsidRDefault="00501F14" w:rsidP="00501F14">
      <w:pPr>
        <w:ind w:left="0" w:firstLine="0"/>
        <w:rPr>
          <w:rFonts w:ascii="Liberation Serif" w:eastAsia="Noto Sans CJK SC" w:hAnsi="Liberation Serif" w:cs="Lohit Devanagari"/>
          <w:kern w:val="2"/>
          <w:sz w:val="18"/>
          <w:szCs w:val="18"/>
          <w:lang w:val="en-GB" w:eastAsia="zh-CN" w:bidi="hi-IN"/>
        </w:rPr>
      </w:pPr>
    </w:p>
    <w:p w14:paraId="763DF50D" w14:textId="77777777" w:rsidR="00193CE3" w:rsidRPr="00501F14" w:rsidRDefault="00193CE3">
      <w:pPr>
        <w:rPr>
          <w:lang w:val="en-GB"/>
        </w:rPr>
      </w:pPr>
    </w:p>
    <w:sectPr w:rsidR="00193CE3" w:rsidRPr="00501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5B2C3F"/>
    <w:multiLevelType w:val="multilevel"/>
    <w:tmpl w:val="C7162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F14"/>
    <w:rsid w:val="00193CE3"/>
    <w:rsid w:val="0050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72583"/>
  <w15:chartTrackingRefBased/>
  <w15:docId w15:val="{EE548862-05EB-45EE-A280-EFD1EE38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1</cp:revision>
  <dcterms:created xsi:type="dcterms:W3CDTF">2020-10-19T13:44:00Z</dcterms:created>
  <dcterms:modified xsi:type="dcterms:W3CDTF">2020-10-19T13:44:00Z</dcterms:modified>
</cp:coreProperties>
</file>