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64189" w14:textId="77777777" w:rsidR="00B80023" w:rsidRDefault="00B80023">
      <w:pPr>
        <w:jc w:val="both"/>
        <w:rPr>
          <w:sz w:val="23"/>
        </w:rPr>
      </w:pPr>
      <w:r>
        <w:rPr>
          <w:sz w:val="23"/>
        </w:rPr>
        <w:t>The energy industry has seen dramatic changes in the last decade, due to deregulation and increased competition.  Despite these difficulties, industry analysts remain optimistic about the future.  It would also be important to review the past instruments used in the pact.  "Let us do a better job by first studying what we did wrong."</w:t>
      </w:r>
    </w:p>
    <w:p w14:paraId="322CE19D" w14:textId="77777777" w:rsidR="00B80023" w:rsidRDefault="00B80023">
      <w:pPr>
        <w:pStyle w:val="Footer"/>
        <w:tabs>
          <w:tab w:val="clear" w:pos="4320"/>
          <w:tab w:val="clear" w:pos="8640"/>
        </w:tabs>
        <w:rPr>
          <w:noProof/>
          <w:sz w:val="23"/>
        </w:rPr>
      </w:pPr>
    </w:p>
    <w:p w14:paraId="7ED80A64" w14:textId="77777777" w:rsidR="00B80023" w:rsidRDefault="00C73409">
      <w:pPr>
        <w:pStyle w:val="Heading6"/>
        <w:rPr>
          <w:b w:val="0"/>
          <w:sz w:val="24"/>
        </w:rPr>
      </w:pPr>
      <w:r>
        <w:rPr>
          <w:b w:val="0"/>
          <w:sz w:val="24"/>
        </w:rPr>
        <w:t>GOALS FOR 2003</w:t>
      </w:r>
    </w:p>
    <w:p w14:paraId="41138DAC" w14:textId="77777777" w:rsidR="00B80023" w:rsidRDefault="00B80023">
      <w:pPr>
        <w:rPr>
          <w:sz w:val="24"/>
        </w:rPr>
      </w:pPr>
    </w:p>
    <w:p w14:paraId="262ED654" w14:textId="77777777" w:rsidR="00B80023" w:rsidRDefault="00B80023"/>
    <w:sectPr w:rsidR="00B80023">
      <w:pgSz w:w="11907" w:h="16840" w:code="9"/>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savePreviewPicture/>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409"/>
    <w:rsid w:val="005B1ED8"/>
    <w:rsid w:val="009B193B"/>
    <w:rsid w:val="00B80023"/>
    <w:rsid w:val="00C7340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FBEA6A"/>
  <w15:chartTrackingRefBased/>
  <w15:docId w15:val="{22680571-AAC7-4673-BAEA-19F134871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lang w:val="en-US" w:eastAsia="en-US"/>
    </w:rPr>
  </w:style>
  <w:style w:type="paragraph" w:styleId="Heading1">
    <w:name w:val="heading 1"/>
    <w:basedOn w:val="Normal"/>
    <w:next w:val="Normal"/>
    <w:qFormat/>
    <w:pPr>
      <w:keepNext/>
      <w:outlineLvl w:val="0"/>
    </w:pPr>
    <w:rPr>
      <w:color w:val="FF0000"/>
      <w:sz w:val="28"/>
    </w:rPr>
  </w:style>
  <w:style w:type="paragraph" w:styleId="Heading6">
    <w:name w:val="heading 6"/>
    <w:basedOn w:val="Normal"/>
    <w:next w:val="Normal"/>
    <w:qFormat/>
    <w:pPr>
      <w:keepNext/>
      <w:tabs>
        <w:tab w:val="left" w:pos="540"/>
      </w:tabs>
      <w:outlineLvl w:val="5"/>
    </w:pPr>
    <w:rPr>
      <w:b/>
      <w:sz w:val="23"/>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The energy industry has seen dramatic changes in the last decade, due to deregulation and increased competition</vt:lpstr>
    </vt:vector>
  </TitlesOfParts>
  <Company>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industry has seen dramatic changes in the last decade, due to deregulation and increased competition</dc:title>
  <dc:subject/>
  <dc:creator>Du Toit &amp; Van Der Merwe</dc:creator>
  <cp:keywords/>
  <dc:description/>
  <cp:lastModifiedBy>Du Toit &amp; Van der Merwe</cp:lastModifiedBy>
  <cp:revision>2</cp:revision>
  <dcterms:created xsi:type="dcterms:W3CDTF">2020-05-06T16:20:00Z</dcterms:created>
  <dcterms:modified xsi:type="dcterms:W3CDTF">2020-05-06T16:20:00Z</dcterms:modified>
</cp:coreProperties>
</file>